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F" w:rsidRPr="008B53CF" w:rsidRDefault="00264364" w:rsidP="008B53CF">
      <w:pPr>
        <w:tabs>
          <w:tab w:val="left" w:pos="284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8B53CF" w:rsidRPr="008B53CF">
        <w:rPr>
          <w:b/>
          <w:sz w:val="28"/>
        </w:rPr>
        <w:t>Обогащение сенсорного опыта детей раннего возраста в играх заня</w:t>
      </w:r>
      <w:r>
        <w:rPr>
          <w:b/>
          <w:sz w:val="28"/>
        </w:rPr>
        <w:t>тиях со строительным материалом»</w:t>
      </w:r>
    </w:p>
    <w:p w:rsidR="008669EB" w:rsidRPr="00F15167" w:rsidRDefault="00F15167" w:rsidP="00F15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Асатова Г.Р. (зам.зав. по ВМР)</w:t>
      </w:r>
    </w:p>
    <w:p w:rsidR="004461BB" w:rsidRPr="008669EB" w:rsidRDefault="008669EB" w:rsidP="0086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«Тема обобщенного педагогического опыта</w:t>
      </w:r>
      <w:r w:rsidR="004461BB" w:rsidRPr="008669EB">
        <w:rPr>
          <w:rFonts w:ascii="Times New Roman" w:eastAsia="Times New Roman" w:hAnsi="Times New Roman" w:cs="Times New Roman"/>
          <w:b/>
          <w:sz w:val="28"/>
        </w:rPr>
        <w:t>»</w:t>
      </w:r>
      <w:r w:rsidR="004461BB" w:rsidRPr="008669EB">
        <w:rPr>
          <w:rFonts w:ascii="Times New Roman" w:eastAsia="Times New Roman" w:hAnsi="Times New Roman" w:cs="Times New Roman"/>
          <w:sz w:val="28"/>
        </w:rPr>
        <w:t xml:space="preserve"> </w:t>
      </w:r>
    </w:p>
    <w:p w:rsidR="00A228BE" w:rsidRPr="008669EB" w:rsidRDefault="009159D8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Раннее детство – основа общего развития ребенка, стартовый период всех человеческих начинаний. Неотъемлемым условием успешного развития ребенка является приобретение им чувственного опыта в первые три года жизни, ведь ранний возраст – это период, когда ребенок интенсивно впитывает в себя социальный опыт человечества.</w:t>
      </w:r>
      <w:r w:rsidRPr="008669EB">
        <w:rPr>
          <w:rFonts w:eastAsia="+mn-ea"/>
          <w:kern w:val="24"/>
          <w:sz w:val="64"/>
          <w:szCs w:val="64"/>
        </w:rPr>
        <w:t xml:space="preserve"> </w:t>
      </w:r>
      <w:r w:rsidR="00A228BE" w:rsidRPr="008669EB">
        <w:rPr>
          <w:sz w:val="28"/>
        </w:rPr>
        <w:t xml:space="preserve">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</w:t>
      </w:r>
      <w:r w:rsidRPr="008669EB">
        <w:rPr>
          <w:sz w:val="28"/>
        </w:rPr>
        <w:t>Происходит совершенствовани</w:t>
      </w:r>
      <w:r w:rsidR="004A427D" w:rsidRPr="008669EB">
        <w:rPr>
          <w:sz w:val="28"/>
        </w:rPr>
        <w:t>е</w:t>
      </w:r>
      <w:r w:rsidRPr="008669EB">
        <w:rPr>
          <w:sz w:val="28"/>
        </w:rPr>
        <w:t xml:space="preserve"> деятельности органов чувств, накопления представлений об окружающем мире.</w:t>
      </w:r>
      <w:r w:rsidR="00A228BE" w:rsidRPr="008669EB">
        <w:rPr>
          <w:sz w:val="28"/>
        </w:rPr>
        <w:t xml:space="preserve"> В раннем возрасте ведущей деятельностью является предметная, она оказывает влияние на все сферы психики детей, определяя во многом специфику их общения с окружающим. Сенсорное воспитание служит основой познания мира, первой ступенью которого является чувственный опыт. Игры</w:t>
      </w:r>
      <w:r w:rsidR="004A427D" w:rsidRPr="008669EB">
        <w:rPr>
          <w:sz w:val="28"/>
        </w:rPr>
        <w:t xml:space="preserve"> </w:t>
      </w:r>
      <w:r w:rsidR="00A228BE" w:rsidRPr="008669EB">
        <w:rPr>
          <w:sz w:val="28"/>
        </w:rPr>
        <w:t>-</w:t>
      </w:r>
      <w:r w:rsidR="004A427D" w:rsidRPr="008669EB">
        <w:rPr>
          <w:sz w:val="28"/>
        </w:rPr>
        <w:t xml:space="preserve"> </w:t>
      </w:r>
      <w:r w:rsidR="00A228BE" w:rsidRPr="008669EB">
        <w:rPr>
          <w:sz w:val="28"/>
        </w:rPr>
        <w:t>занятия со строительным материалом являются одним из специфических видов предметной деятельности детей раннего возраста, где  развивается представление о цвете, о форме, величине, улучшается ориентация в пространстве, что на данном этапе возрастном этапе составляет основу сенсорного развития.</w:t>
      </w:r>
      <w:r w:rsidR="00A228BE" w:rsidRPr="008669EB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8C7330" w:rsidRPr="008669EB" w:rsidRDefault="00853F3B" w:rsidP="00866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 xml:space="preserve">3 </w:t>
      </w:r>
      <w:proofErr w:type="spellStart"/>
      <w:r w:rsidRPr="008669EB">
        <w:rPr>
          <w:rFonts w:ascii="Times New Roman" w:eastAsia="Times New Roman" w:hAnsi="Times New Roman" w:cs="Times New Roman"/>
          <w:b/>
          <w:sz w:val="28"/>
        </w:rPr>
        <w:t>слайд</w:t>
      </w:r>
      <w:proofErr w:type="gramStart"/>
      <w:r w:rsidR="008C7330" w:rsidRPr="008669EB">
        <w:rPr>
          <w:rFonts w:ascii="Times New Roman" w:eastAsia="Times New Roman" w:hAnsi="Times New Roman" w:cs="Times New Roman"/>
          <w:b/>
          <w:sz w:val="28"/>
        </w:rPr>
        <w:t>«У</w:t>
      </w:r>
      <w:proofErr w:type="gramEnd"/>
      <w:r w:rsidR="008C7330" w:rsidRPr="008669EB">
        <w:rPr>
          <w:rFonts w:ascii="Times New Roman" w:eastAsia="Times New Roman" w:hAnsi="Times New Roman" w:cs="Times New Roman"/>
          <w:b/>
          <w:sz w:val="28"/>
        </w:rPr>
        <w:t>словия</w:t>
      </w:r>
      <w:proofErr w:type="spellEnd"/>
      <w:r w:rsidR="008C7330" w:rsidRPr="008669EB">
        <w:rPr>
          <w:rFonts w:ascii="Times New Roman" w:eastAsia="Times New Roman" w:hAnsi="Times New Roman" w:cs="Times New Roman"/>
          <w:b/>
          <w:sz w:val="28"/>
        </w:rPr>
        <w:t xml:space="preserve"> формирования личного вклада педагога в развитие образования»</w:t>
      </w:r>
    </w:p>
    <w:p w:rsidR="00F23175" w:rsidRPr="008669EB" w:rsidRDefault="008C7330" w:rsidP="00866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EB">
        <w:rPr>
          <w:rFonts w:ascii="Times New Roman" w:hAnsi="Times New Roman"/>
          <w:sz w:val="28"/>
          <w:szCs w:val="28"/>
        </w:rPr>
        <w:t>На протяжении многих лет я работаю воспитателем в группе детей раннего возраста.</w:t>
      </w:r>
      <w:r w:rsidR="00653941" w:rsidRPr="008669EB">
        <w:rPr>
          <w:rFonts w:ascii="Times New Roman" w:hAnsi="Times New Roman"/>
          <w:sz w:val="28"/>
          <w:szCs w:val="28"/>
        </w:rPr>
        <w:t xml:space="preserve"> </w:t>
      </w:r>
      <w:r w:rsidR="00F23175" w:rsidRPr="008669EB">
        <w:rPr>
          <w:rFonts w:ascii="Times New Roman" w:hAnsi="Times New Roman"/>
          <w:sz w:val="28"/>
          <w:szCs w:val="28"/>
          <w:lang w:eastAsia="ru-RU"/>
        </w:rPr>
        <w:t xml:space="preserve">На этапе раннего детства ознакомление со свойствами предметов играет определяющую роль. Профессор Н.М. </w:t>
      </w:r>
      <w:proofErr w:type="spellStart"/>
      <w:r w:rsidR="00F23175" w:rsidRPr="008669EB">
        <w:rPr>
          <w:rFonts w:ascii="Times New Roman" w:hAnsi="Times New Roman"/>
          <w:sz w:val="28"/>
          <w:szCs w:val="28"/>
          <w:lang w:eastAsia="ru-RU"/>
        </w:rPr>
        <w:t>Щелованов</w:t>
      </w:r>
      <w:proofErr w:type="spellEnd"/>
      <w:r w:rsidR="00F23175" w:rsidRPr="008669EB">
        <w:rPr>
          <w:rFonts w:ascii="Times New Roman" w:hAnsi="Times New Roman"/>
          <w:sz w:val="28"/>
          <w:szCs w:val="28"/>
          <w:lang w:eastAsia="ru-RU"/>
        </w:rPr>
        <w:t xml:space="preserve"> называл ранний возраст «золотой порой» сенсорного воспитания. </w:t>
      </w:r>
      <w:r w:rsidRPr="008669EB">
        <w:rPr>
          <w:rFonts w:ascii="Times New Roman" w:hAnsi="Times New Roman"/>
          <w:sz w:val="28"/>
          <w:szCs w:val="28"/>
        </w:rPr>
        <w:t>Выбор мною темы: «Игры занятия со строительным материалом, как средство обогащени</w:t>
      </w:r>
      <w:r w:rsidR="00EE78AD" w:rsidRPr="008669EB">
        <w:rPr>
          <w:rFonts w:ascii="Times New Roman" w:hAnsi="Times New Roman"/>
          <w:sz w:val="28"/>
          <w:szCs w:val="28"/>
        </w:rPr>
        <w:t>я</w:t>
      </w:r>
      <w:r w:rsidRPr="008669EB">
        <w:rPr>
          <w:rFonts w:ascii="Times New Roman" w:hAnsi="Times New Roman"/>
          <w:sz w:val="28"/>
          <w:szCs w:val="28"/>
        </w:rPr>
        <w:t xml:space="preserve"> сенсорного опыта детей раннего возраста»  не случаен, так как именно</w:t>
      </w:r>
      <w:r w:rsidRPr="008669EB">
        <w:rPr>
          <w:rFonts w:ascii="Times New Roman" w:hAnsi="Times New Roman"/>
          <w:b/>
          <w:sz w:val="28"/>
          <w:szCs w:val="28"/>
        </w:rPr>
        <w:t xml:space="preserve"> </w:t>
      </w:r>
      <w:r w:rsidRPr="008669EB">
        <w:rPr>
          <w:rFonts w:ascii="Times New Roman" w:hAnsi="Times New Roman"/>
          <w:sz w:val="28"/>
          <w:szCs w:val="28"/>
          <w:lang w:eastAsia="ru-RU"/>
        </w:rPr>
        <w:t xml:space="preserve">период раннего возраста характеризуется интенсивным развитием процесса восприятия. </w:t>
      </w:r>
    </w:p>
    <w:p w:rsidR="008C7330" w:rsidRPr="008669EB" w:rsidRDefault="004A427D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Малышам доступно сооружение несложных построек из строительного материала. Действуя с ними, </w:t>
      </w:r>
      <w:r w:rsidR="00EE78AD" w:rsidRPr="008669EB">
        <w:rPr>
          <w:sz w:val="28"/>
        </w:rPr>
        <w:t>малыши</w:t>
      </w:r>
      <w:r w:rsidRPr="008669EB">
        <w:rPr>
          <w:sz w:val="28"/>
        </w:rPr>
        <w:t xml:space="preserve"> узнают цвет, форму предметов, их величины, приобретают элементарные пространственные представления. Я учу детей называть словом те признаки предметов, с которыми они познакомились: кубик красный, кирпичик зеленый, домик получился маленький, а забор высокий. </w:t>
      </w:r>
      <w:r w:rsidR="00F23175" w:rsidRPr="008669EB">
        <w:rPr>
          <w:sz w:val="28"/>
        </w:rPr>
        <w:t>Манипулируя предметами, дети второго года жизни продолжают знакомиться с разнообразными свойствами: величиной, формой, цветом.</w:t>
      </w:r>
      <w:r w:rsidRPr="008669EB">
        <w:rPr>
          <w:sz w:val="28"/>
        </w:rPr>
        <w:t xml:space="preserve"> Конструктивная деятельность детей проходит путь от игрового манипулирования и условного использования материала к функциональному его применению. </w:t>
      </w:r>
    </w:p>
    <w:p w:rsidR="004F053E" w:rsidRPr="008669EB" w:rsidRDefault="004F053E" w:rsidP="008669EB">
      <w:pPr>
        <w:tabs>
          <w:tab w:val="left" w:pos="142"/>
        </w:tabs>
        <w:spacing w:before="240" w:after="0" w:line="240" w:lineRule="auto"/>
        <w:jc w:val="both"/>
        <w:rPr>
          <w:sz w:val="28"/>
          <w:szCs w:val="28"/>
        </w:rPr>
      </w:pPr>
      <w:r w:rsidRPr="008669EB">
        <w:rPr>
          <w:sz w:val="28"/>
          <w:szCs w:val="28"/>
        </w:rPr>
        <w:t xml:space="preserve">В реализуемой в </w:t>
      </w:r>
      <w:proofErr w:type="gramStart"/>
      <w:r w:rsidRPr="008669EB">
        <w:rPr>
          <w:sz w:val="28"/>
          <w:szCs w:val="28"/>
        </w:rPr>
        <w:t>нашем</w:t>
      </w:r>
      <w:proofErr w:type="gramEnd"/>
      <w:r w:rsidRPr="008669EB">
        <w:rPr>
          <w:sz w:val="28"/>
          <w:szCs w:val="28"/>
        </w:rPr>
        <w:t xml:space="preserve"> ДОУ «</w:t>
      </w:r>
      <w:r w:rsidR="00F15167">
        <w:rPr>
          <w:sz w:val="28"/>
          <w:szCs w:val="28"/>
        </w:rPr>
        <w:t>От рождения до школы</w:t>
      </w:r>
      <w:r w:rsidRPr="008669EB">
        <w:rPr>
          <w:sz w:val="28"/>
          <w:szCs w:val="28"/>
        </w:rPr>
        <w:t xml:space="preserve">» под ред. </w:t>
      </w:r>
      <w:proofErr w:type="spellStart"/>
      <w:r w:rsidR="00F15167">
        <w:rPr>
          <w:sz w:val="28"/>
          <w:szCs w:val="28"/>
        </w:rPr>
        <w:t>Е.Н.Вераксы</w:t>
      </w:r>
      <w:proofErr w:type="spellEnd"/>
      <w:r w:rsidRPr="008669EB">
        <w:rPr>
          <w:sz w:val="28"/>
          <w:szCs w:val="28"/>
        </w:rPr>
        <w:t xml:space="preserve"> играм занятиям со строительным материалом отводится значительное место в работе с детьми групп раннего возраста.</w:t>
      </w:r>
    </w:p>
    <w:p w:rsidR="00EE78AD" w:rsidRPr="008669EB" w:rsidRDefault="00F23175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lastRenderedPageBreak/>
        <w:t>На основе анализа психолого – педагогической  литературы</w:t>
      </w:r>
      <w:r w:rsidR="008C7330" w:rsidRPr="008669EB">
        <w:rPr>
          <w:sz w:val="28"/>
        </w:rPr>
        <w:t>,</w:t>
      </w:r>
      <w:r w:rsidR="004A427D" w:rsidRPr="008669EB">
        <w:rPr>
          <w:sz w:val="28"/>
        </w:rPr>
        <w:t xml:space="preserve"> публикаций Интернет - ресурсов,</w:t>
      </w:r>
      <w:r w:rsidR="00EE78AD" w:rsidRPr="008669EB">
        <w:rPr>
          <w:sz w:val="28"/>
        </w:rPr>
        <w:t xml:space="preserve"> передового педагогического опыта,</w:t>
      </w:r>
      <w:r w:rsidR="004A427D" w:rsidRPr="008669EB">
        <w:rPr>
          <w:sz w:val="28"/>
        </w:rPr>
        <w:t xml:space="preserve"> </w:t>
      </w:r>
      <w:r w:rsidR="008C7330" w:rsidRPr="008669EB">
        <w:rPr>
          <w:sz w:val="28"/>
        </w:rPr>
        <w:t xml:space="preserve"> я  предположила, что развитие сенсорных способностей у детей раннего возраста, а именно в возрасте от 1 до 2 лет, будет успешным, если: </w:t>
      </w:r>
    </w:p>
    <w:p w:rsidR="00EE78AD" w:rsidRPr="008669EB" w:rsidRDefault="00EE78AD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1.Б</w:t>
      </w:r>
      <w:r w:rsidR="008C7330" w:rsidRPr="008669EB">
        <w:rPr>
          <w:sz w:val="28"/>
        </w:rPr>
        <w:t xml:space="preserve">удет подобран эффективный комплекс </w:t>
      </w:r>
      <w:r w:rsidR="00653941" w:rsidRPr="008669EB">
        <w:rPr>
          <w:sz w:val="28"/>
        </w:rPr>
        <w:t>игр</w:t>
      </w:r>
      <w:r w:rsidR="004A427D" w:rsidRPr="008669EB">
        <w:rPr>
          <w:sz w:val="28"/>
        </w:rPr>
        <w:t xml:space="preserve"> </w:t>
      </w:r>
      <w:r w:rsidR="00653941" w:rsidRPr="008669EB">
        <w:rPr>
          <w:sz w:val="28"/>
        </w:rPr>
        <w:t xml:space="preserve">- занятий со </w:t>
      </w:r>
      <w:r w:rsidR="008C7330" w:rsidRPr="008669EB">
        <w:rPr>
          <w:sz w:val="28"/>
        </w:rPr>
        <w:t>строительны</w:t>
      </w:r>
      <w:r w:rsidR="00653941" w:rsidRPr="008669EB">
        <w:rPr>
          <w:sz w:val="28"/>
        </w:rPr>
        <w:t>м материалом</w:t>
      </w:r>
      <w:r w:rsidR="008C7330" w:rsidRPr="008669EB">
        <w:rPr>
          <w:sz w:val="28"/>
        </w:rPr>
        <w:t xml:space="preserve">; </w:t>
      </w:r>
    </w:p>
    <w:p w:rsidR="00EE78AD" w:rsidRPr="008669EB" w:rsidRDefault="00EE78AD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2.Б</w:t>
      </w:r>
      <w:r w:rsidR="008C7330" w:rsidRPr="008669EB">
        <w:rPr>
          <w:sz w:val="28"/>
        </w:rPr>
        <w:t xml:space="preserve">удут </w:t>
      </w:r>
      <w:r w:rsidRPr="008669EB">
        <w:rPr>
          <w:sz w:val="28"/>
        </w:rPr>
        <w:t xml:space="preserve">созданы условия для </w:t>
      </w:r>
      <w:r w:rsidR="008C7330" w:rsidRPr="008669EB">
        <w:rPr>
          <w:sz w:val="28"/>
        </w:rPr>
        <w:t xml:space="preserve"> использования игр</w:t>
      </w:r>
      <w:r w:rsidR="004A427D" w:rsidRPr="008669EB">
        <w:rPr>
          <w:sz w:val="28"/>
        </w:rPr>
        <w:t xml:space="preserve"> </w:t>
      </w:r>
      <w:r w:rsidR="008C7330" w:rsidRPr="008669EB">
        <w:rPr>
          <w:sz w:val="28"/>
        </w:rPr>
        <w:t xml:space="preserve">- занятий </w:t>
      </w:r>
      <w:r w:rsidR="00653941" w:rsidRPr="008669EB">
        <w:rPr>
          <w:sz w:val="28"/>
        </w:rPr>
        <w:t>со строительным материалом в комплексе с задачами</w:t>
      </w:r>
      <w:r w:rsidR="008C7330" w:rsidRPr="008669EB">
        <w:rPr>
          <w:sz w:val="28"/>
        </w:rPr>
        <w:t xml:space="preserve"> по развитию сенсорных способностей у детей раннего возраста.</w:t>
      </w:r>
      <w:r w:rsidR="004A427D" w:rsidRPr="008669EB">
        <w:rPr>
          <w:sz w:val="28"/>
        </w:rPr>
        <w:t xml:space="preserve"> </w:t>
      </w:r>
    </w:p>
    <w:p w:rsidR="008669EB" w:rsidRPr="008669EB" w:rsidRDefault="008C7330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Со своим опытом по данной теме   я выступала на педагогическом совете ДОУ.</w:t>
      </w:r>
    </w:p>
    <w:p w:rsidR="004461BB" w:rsidRPr="008669EB" w:rsidRDefault="004461BB" w:rsidP="008669EB">
      <w:pPr>
        <w:spacing w:after="0" w:line="240" w:lineRule="auto"/>
        <w:jc w:val="both"/>
        <w:rPr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  <w:szCs w:val="28"/>
        </w:rPr>
        <w:t>«Актуальность личного вклада педагога в развитие образования»</w:t>
      </w:r>
      <w:r w:rsidRPr="0086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27D" w:rsidRPr="008669EB" w:rsidRDefault="004A427D" w:rsidP="008669EB">
      <w:pPr>
        <w:spacing w:before="240"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8669EB">
        <w:rPr>
          <w:rStyle w:val="a6"/>
          <w:b w:val="0"/>
          <w:sz w:val="28"/>
          <w:szCs w:val="32"/>
        </w:rPr>
        <w:t>Главным условием полноценного развития детей в раннем возрасте является</w:t>
      </w:r>
      <w:r w:rsidRPr="008669EB">
        <w:rPr>
          <w:rStyle w:val="apple-converted-space"/>
          <w:b/>
          <w:sz w:val="28"/>
          <w:szCs w:val="32"/>
        </w:rPr>
        <w:t> </w:t>
      </w:r>
      <w:r w:rsidRPr="008669EB">
        <w:rPr>
          <w:rStyle w:val="a6"/>
          <w:b w:val="0"/>
          <w:sz w:val="28"/>
          <w:szCs w:val="32"/>
        </w:rPr>
        <w:t>сенсорное развитие, т.е. развитие их восприятия и формирование представлений о внешних свойствах предметов: их форме, цвете, величине, положении в пространстве, а так же запахе, вкусе и т.д.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</w:t>
      </w:r>
      <w:r w:rsidRPr="008669EB">
        <w:rPr>
          <w:rStyle w:val="a6"/>
          <w:sz w:val="28"/>
          <w:szCs w:val="32"/>
        </w:rPr>
        <w:t>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Наиболее успешно сенсорные способности развиваются в продуктивной деятельности, в частности в конструировании. 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Конструируя, ребенок учиться различать не только внешние качества предмета, образца (форму, величину, строение); у него развиваются познавательные и практические действия.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 (так в действии осуществляется он анализ и синтез).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В процессе обучения конструированию у детей вырабатываются и обобщенные способы действий, умение целенаправленно обследовать предметы или образцы построек, игрушек.</w:t>
      </w:r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proofErr w:type="gramStart"/>
      <w:r w:rsidRPr="008669EB">
        <w:rPr>
          <w:sz w:val="28"/>
        </w:rPr>
        <w:lastRenderedPageBreak/>
        <w:t>В процессе конструктивной деятельности дети усваивают правильные геометрические названия деталей строительного набора (куб,  призма и т. д., узнают об особенностях геометрических тел: у кубика и кирпичика есть углы; у кубика две стороны длинные, а две короткие; и т. д.</w:t>
      </w:r>
      <w:proofErr w:type="gramEnd"/>
    </w:p>
    <w:p w:rsidR="004A427D" w:rsidRPr="008669EB" w:rsidRDefault="004A427D" w:rsidP="008669EB">
      <w:pPr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>Сенсорное развитие ставит задачей развитие пространственных представлений. И в этом большая роль принадлежит конструированию. Сооружая конструкцию (постройку)  ребенок уточняет и пополняет представления, предварительно намечая ее положение в пространстве, расположение частей. То есть, формирование пространственных представлений в конструировании происходит на наглядном материале.</w:t>
      </w:r>
    </w:p>
    <w:p w:rsidR="00613216" w:rsidRPr="008669EB" w:rsidRDefault="00613216" w:rsidP="008669EB">
      <w:pPr>
        <w:pStyle w:val="a3"/>
        <w:spacing w:after="0" w:afterAutospacing="0"/>
        <w:jc w:val="both"/>
        <w:rPr>
          <w:sz w:val="28"/>
          <w:szCs w:val="28"/>
        </w:rPr>
      </w:pPr>
      <w:r w:rsidRPr="008669EB">
        <w:rPr>
          <w:sz w:val="28"/>
        </w:rPr>
        <w:t xml:space="preserve">Таким образом, резюмируя вышесказанное, </w:t>
      </w:r>
      <w:r w:rsidRPr="008669EB">
        <w:rPr>
          <w:sz w:val="28"/>
          <w:szCs w:val="28"/>
        </w:rPr>
        <w:t xml:space="preserve">актуальность сенсорного воспитания детей раннего возраста прослеживается и в решении вопросов личностного развития детей в процессе организации его чувственного опыта в играх – занятиях со строительным материалом. </w:t>
      </w:r>
    </w:p>
    <w:p w:rsidR="004461BB" w:rsidRPr="008669EB" w:rsidRDefault="004461BB" w:rsidP="0086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«Теоретическое обоснование личного вклада педагога в развитие образования»</w:t>
      </w:r>
    </w:p>
    <w:p w:rsidR="004F053E" w:rsidRPr="008669EB" w:rsidRDefault="00EE78AD" w:rsidP="008669EB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8669EB">
        <w:rPr>
          <w:sz w:val="28"/>
        </w:rPr>
        <w:t xml:space="preserve">Для теоретического обоснования </w:t>
      </w:r>
      <w:proofErr w:type="gramStart"/>
      <w:r w:rsidR="004F053E" w:rsidRPr="008669EB">
        <w:rPr>
          <w:sz w:val="28"/>
        </w:rPr>
        <w:t xml:space="preserve">вопроса </w:t>
      </w:r>
      <w:r w:rsidRPr="008669EB">
        <w:rPr>
          <w:sz w:val="28"/>
        </w:rPr>
        <w:t xml:space="preserve"> </w:t>
      </w:r>
      <w:r w:rsidRPr="008669EB">
        <w:rPr>
          <w:rFonts w:ascii="Times New Roman" w:hAnsi="Times New Roman"/>
          <w:sz w:val="28"/>
          <w:szCs w:val="28"/>
        </w:rPr>
        <w:t>обогащения сенсорного опыта детей раннего возраста</w:t>
      </w:r>
      <w:proofErr w:type="gramEnd"/>
      <w:r w:rsidRPr="008669EB">
        <w:rPr>
          <w:rFonts w:ascii="Times New Roman" w:hAnsi="Times New Roman"/>
          <w:sz w:val="28"/>
          <w:szCs w:val="28"/>
        </w:rPr>
        <w:t xml:space="preserve"> в играх – занятиях со строительным материалом, </w:t>
      </w:r>
      <w:r w:rsidRPr="008669EB">
        <w:rPr>
          <w:sz w:val="28"/>
        </w:rPr>
        <w:t>на основе анализа психолого-педагогической литературы, мы уточнили трактовку некоторых понятий связанных с темой моего</w:t>
      </w:r>
      <w:r w:rsidR="007971DF" w:rsidRPr="008669EB">
        <w:rPr>
          <w:sz w:val="28"/>
        </w:rPr>
        <w:t xml:space="preserve"> педагогического опыта, таких как конструирование </w:t>
      </w:r>
      <w:r w:rsidR="004F053E" w:rsidRPr="008669EB">
        <w:rPr>
          <w:sz w:val="28"/>
        </w:rPr>
        <w:t>–</w:t>
      </w:r>
      <w:r w:rsidR="007971DF" w:rsidRPr="008669EB">
        <w:rPr>
          <w:sz w:val="28"/>
        </w:rPr>
        <w:t xml:space="preserve"> </w:t>
      </w:r>
      <w:r w:rsidR="004F053E" w:rsidRPr="008669EB">
        <w:rPr>
          <w:sz w:val="28"/>
        </w:rPr>
        <w:t>это создание модели, построение, приведение в определенный порядок и взаимоотношение различных предметов, частей, элементов.</w:t>
      </w:r>
      <w:r w:rsidR="004F053E" w:rsidRPr="008669EB">
        <w:rPr>
          <w:rFonts w:ascii="Tahoma" w:hAnsi="Tahoma" w:cs="Tahoma"/>
          <w:sz w:val="32"/>
          <w:szCs w:val="32"/>
        </w:rPr>
        <w:t xml:space="preserve"> </w:t>
      </w:r>
    </w:p>
    <w:p w:rsidR="00F23175" w:rsidRPr="008669EB" w:rsidRDefault="004F053E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Сенсорное развитие ребёнка - это развитие его восприятия и формирование представлений о внешних свойствах предме</w:t>
      </w:r>
      <w:r w:rsidR="008D43ED" w:rsidRPr="008669EB">
        <w:rPr>
          <w:sz w:val="28"/>
        </w:rPr>
        <w:t>тов: их форме, цвете, величине, п</w:t>
      </w:r>
      <w:r w:rsidRPr="008669EB">
        <w:rPr>
          <w:sz w:val="28"/>
        </w:rPr>
        <w:t>оложение в пространстве, а также запахе, вкусе.</w:t>
      </w:r>
      <w:r w:rsidR="008D43ED" w:rsidRPr="008669EB">
        <w:rPr>
          <w:sz w:val="28"/>
        </w:rPr>
        <w:t xml:space="preserve"> </w:t>
      </w:r>
      <w:r w:rsidR="007971DF" w:rsidRPr="008669EB">
        <w:rPr>
          <w:sz w:val="28"/>
        </w:rPr>
        <w:t>Их определение  представлено на слайде.</w:t>
      </w:r>
    </w:p>
    <w:p w:rsidR="008D43ED" w:rsidRPr="008669EB" w:rsidRDefault="008D43ED" w:rsidP="008669EB">
      <w:pPr>
        <w:tabs>
          <w:tab w:val="left" w:pos="426"/>
        </w:tabs>
        <w:spacing w:before="240"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В области детского конструирования существуют программы, разработанные Л.А. Парамоновой, Л.В. </w:t>
      </w:r>
      <w:proofErr w:type="spellStart"/>
      <w:r w:rsidRPr="008669EB">
        <w:rPr>
          <w:sz w:val="28"/>
        </w:rPr>
        <w:t>Куцаковой</w:t>
      </w:r>
      <w:proofErr w:type="spellEnd"/>
      <w:r w:rsidRPr="008669EB">
        <w:rPr>
          <w:sz w:val="28"/>
        </w:rPr>
        <w:t xml:space="preserve">, Н.Ф. </w:t>
      </w:r>
      <w:proofErr w:type="spellStart"/>
      <w:r w:rsidRPr="008669EB">
        <w:rPr>
          <w:sz w:val="28"/>
        </w:rPr>
        <w:t>Тарловской</w:t>
      </w:r>
      <w:proofErr w:type="spellEnd"/>
      <w:r w:rsidRPr="008669EB">
        <w:rPr>
          <w:sz w:val="28"/>
        </w:rPr>
        <w:t>, Л.А. Топорковой, предусматривающие развитие конструктивных способностей у детей.</w:t>
      </w:r>
    </w:p>
    <w:p w:rsidR="008D43ED" w:rsidRPr="008669EB" w:rsidRDefault="008D43ED" w:rsidP="008669EB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8669EB">
        <w:rPr>
          <w:sz w:val="28"/>
        </w:rPr>
        <w:t xml:space="preserve">Исследованием проблемы обучения конструированию из строительного материала детей раннего возраста занимались А.Р. </w:t>
      </w:r>
      <w:proofErr w:type="spellStart"/>
      <w:r w:rsidRPr="008669EB">
        <w:rPr>
          <w:sz w:val="28"/>
        </w:rPr>
        <w:t>Лурия</w:t>
      </w:r>
      <w:proofErr w:type="spellEnd"/>
      <w:r w:rsidRPr="008669EB">
        <w:rPr>
          <w:sz w:val="28"/>
        </w:rPr>
        <w:t xml:space="preserve">, Н.Н. </w:t>
      </w:r>
      <w:proofErr w:type="spellStart"/>
      <w:r w:rsidRPr="008669EB">
        <w:rPr>
          <w:sz w:val="28"/>
        </w:rPr>
        <w:t>Поддьяков</w:t>
      </w:r>
      <w:proofErr w:type="spellEnd"/>
      <w:r w:rsidRPr="008669EB">
        <w:rPr>
          <w:sz w:val="28"/>
        </w:rPr>
        <w:t xml:space="preserve">, В.Г. Нечаева, З.В. </w:t>
      </w:r>
      <w:proofErr w:type="spellStart"/>
      <w:r w:rsidRPr="008669EB">
        <w:rPr>
          <w:sz w:val="28"/>
        </w:rPr>
        <w:t>Лиштван</w:t>
      </w:r>
      <w:proofErr w:type="spellEnd"/>
      <w:r w:rsidRPr="008669EB">
        <w:rPr>
          <w:sz w:val="28"/>
        </w:rPr>
        <w:t xml:space="preserve">, А.Н. </w:t>
      </w:r>
      <w:proofErr w:type="spellStart"/>
      <w:r w:rsidRPr="008669EB">
        <w:rPr>
          <w:sz w:val="28"/>
        </w:rPr>
        <w:t>Давидчук</w:t>
      </w:r>
      <w:proofErr w:type="spellEnd"/>
      <w:r w:rsidRPr="008669EB">
        <w:rPr>
          <w:sz w:val="28"/>
        </w:rPr>
        <w:t xml:space="preserve">, В.В. </w:t>
      </w:r>
      <w:proofErr w:type="spellStart"/>
      <w:r w:rsidRPr="008669EB">
        <w:rPr>
          <w:sz w:val="28"/>
        </w:rPr>
        <w:t>Холмовская</w:t>
      </w:r>
      <w:proofErr w:type="spellEnd"/>
      <w:r w:rsidRPr="008669EB">
        <w:rPr>
          <w:sz w:val="28"/>
        </w:rPr>
        <w:t xml:space="preserve"> и другие. Они рассматривали конструирование как универсальную деятельность по созданию построек различного типа. На такое понимание конструирования мы опирались в своем исследовании на примере организации работы по обучению конструированию из строительного материала детей раннего возраста.</w:t>
      </w:r>
      <w:r w:rsidRPr="008669EB">
        <w:rPr>
          <w:sz w:val="28"/>
          <w:szCs w:val="28"/>
        </w:rPr>
        <w:t xml:space="preserve">  </w:t>
      </w:r>
    </w:p>
    <w:p w:rsidR="00613216" w:rsidRPr="008669EB" w:rsidRDefault="00613216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Но, несмотря на очевидное влияние игр со строительным материалом на обогащение сенсорного опыта детей раннего возраста, мной выявлено противоречие</w:t>
      </w:r>
      <w:r w:rsidR="008D43ED" w:rsidRPr="008669EB">
        <w:rPr>
          <w:sz w:val="28"/>
        </w:rPr>
        <w:t xml:space="preserve"> </w:t>
      </w:r>
      <w:proofErr w:type="gramStart"/>
      <w:r w:rsidR="008D43ED" w:rsidRPr="008669EB">
        <w:rPr>
          <w:sz w:val="28"/>
        </w:rPr>
        <w:t>между</w:t>
      </w:r>
      <w:proofErr w:type="gramEnd"/>
      <w:r w:rsidRPr="008669EB">
        <w:rPr>
          <w:sz w:val="28"/>
        </w:rPr>
        <w:t>:</w:t>
      </w:r>
    </w:p>
    <w:p w:rsidR="00613216" w:rsidRPr="008669EB" w:rsidRDefault="00613216" w:rsidP="008669EB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lastRenderedPageBreak/>
        <w:t>Н</w:t>
      </w:r>
      <w:r w:rsidR="008D43ED" w:rsidRPr="008669EB">
        <w:rPr>
          <w:sz w:val="28"/>
        </w:rPr>
        <w:t>еобходимостью использования в сенсорном развитии детей раннего возраста игр</w:t>
      </w:r>
      <w:r w:rsidRPr="008669EB">
        <w:rPr>
          <w:sz w:val="28"/>
        </w:rPr>
        <w:t xml:space="preserve"> – занятий со строительным материалом </w:t>
      </w:r>
      <w:r w:rsidR="008D43ED" w:rsidRPr="008669EB">
        <w:rPr>
          <w:sz w:val="28"/>
        </w:rPr>
        <w:t xml:space="preserve"> и недостаточно систематизированного информационно-методического обеспечения, </w:t>
      </w:r>
    </w:p>
    <w:p w:rsidR="00613216" w:rsidRPr="008669EB" w:rsidRDefault="00613216" w:rsidP="008669EB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Н</w:t>
      </w:r>
      <w:r w:rsidR="008D43ED" w:rsidRPr="008669EB">
        <w:rPr>
          <w:sz w:val="28"/>
        </w:rPr>
        <w:t xml:space="preserve">еобходимостью </w:t>
      </w:r>
      <w:r w:rsidRPr="008669EB">
        <w:rPr>
          <w:sz w:val="28"/>
        </w:rPr>
        <w:t>обогащения сенсорного опыта</w:t>
      </w:r>
      <w:r w:rsidR="008D43ED" w:rsidRPr="008669EB">
        <w:rPr>
          <w:sz w:val="28"/>
        </w:rPr>
        <w:t xml:space="preserve"> средствами </w:t>
      </w:r>
      <w:r w:rsidRPr="008669EB">
        <w:rPr>
          <w:sz w:val="28"/>
        </w:rPr>
        <w:t xml:space="preserve">игр – занятий со строительным материалом  </w:t>
      </w:r>
      <w:r w:rsidR="008D43ED" w:rsidRPr="008669EB">
        <w:rPr>
          <w:sz w:val="28"/>
        </w:rPr>
        <w:t xml:space="preserve">в ДОУ и семье и отсутствием взаимодействия по данному вопросу. </w:t>
      </w:r>
    </w:p>
    <w:p w:rsidR="004A427D" w:rsidRPr="008669EB" w:rsidRDefault="00613216" w:rsidP="008669EB">
      <w:pPr>
        <w:spacing w:after="0" w:line="240" w:lineRule="auto"/>
        <w:ind w:left="360"/>
        <w:jc w:val="both"/>
        <w:rPr>
          <w:sz w:val="28"/>
        </w:rPr>
      </w:pPr>
      <w:r w:rsidRPr="008669EB">
        <w:rPr>
          <w:sz w:val="28"/>
        </w:rPr>
        <w:t>Отсюда вытекает</w:t>
      </w:r>
      <w:r w:rsidR="008A3BAC" w:rsidRPr="008669EB">
        <w:rPr>
          <w:sz w:val="28"/>
        </w:rPr>
        <w:t xml:space="preserve"> </w:t>
      </w:r>
      <w:r w:rsidRPr="008669EB">
        <w:rPr>
          <w:sz w:val="28"/>
        </w:rPr>
        <w:t>цель и задачи работы.</w:t>
      </w:r>
      <w:r w:rsidR="008D43ED" w:rsidRPr="008669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1BB" w:rsidRPr="008669EB" w:rsidRDefault="004461BB" w:rsidP="0086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 xml:space="preserve"> «Цель и задачи педагогической деятельности»</w:t>
      </w:r>
    </w:p>
    <w:p w:rsidR="00D31427" w:rsidRPr="008669EB" w:rsidRDefault="00D31427" w:rsidP="0086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>Цель и задачи представлены на слайде.</w:t>
      </w:r>
    </w:p>
    <w:p w:rsidR="00613216" w:rsidRPr="008669EB" w:rsidRDefault="00613216" w:rsidP="008669EB">
      <w:pPr>
        <w:tabs>
          <w:tab w:val="left" w:pos="284"/>
        </w:tabs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Цель: </w:t>
      </w:r>
      <w:r w:rsidR="008A3BAC" w:rsidRPr="008669EB">
        <w:rPr>
          <w:sz w:val="28"/>
        </w:rPr>
        <w:t xml:space="preserve">Создание условий для обогащения сенсорного опыта детей раннего возраста в </w:t>
      </w:r>
      <w:r w:rsidR="00D31427" w:rsidRPr="008669EB">
        <w:rPr>
          <w:sz w:val="28"/>
        </w:rPr>
        <w:t>играх занятиях со строительным материалом.</w:t>
      </w:r>
    </w:p>
    <w:p w:rsidR="00D31427" w:rsidRPr="008669EB" w:rsidRDefault="007E5A42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О</w:t>
      </w:r>
      <w:r w:rsidRPr="008669EB">
        <w:rPr>
          <w:rFonts w:ascii="Times New Roman" w:eastAsia="Times New Roman" w:hAnsi="Times New Roman" w:cs="Times New Roman"/>
          <w:sz w:val="28"/>
        </w:rPr>
        <w:t>богащ</w:t>
      </w:r>
      <w:r w:rsidRPr="008669EB">
        <w:rPr>
          <w:sz w:val="28"/>
        </w:rPr>
        <w:t xml:space="preserve">ать  </w:t>
      </w:r>
      <w:r w:rsidRPr="008669EB">
        <w:rPr>
          <w:rFonts w:ascii="Times New Roman" w:eastAsia="Times New Roman" w:hAnsi="Times New Roman" w:cs="Times New Roman"/>
          <w:sz w:val="28"/>
        </w:rPr>
        <w:t>сенсорн</w:t>
      </w:r>
      <w:r w:rsidRPr="008669EB">
        <w:rPr>
          <w:sz w:val="28"/>
        </w:rPr>
        <w:t xml:space="preserve">ый </w:t>
      </w:r>
      <w:r w:rsidRPr="008669EB">
        <w:rPr>
          <w:rFonts w:ascii="Times New Roman" w:eastAsia="Times New Roman" w:hAnsi="Times New Roman" w:cs="Times New Roman"/>
          <w:sz w:val="28"/>
        </w:rPr>
        <w:t xml:space="preserve"> опыт</w:t>
      </w:r>
      <w:r w:rsidRPr="008669EB">
        <w:rPr>
          <w:sz w:val="28"/>
        </w:rPr>
        <w:t xml:space="preserve"> </w:t>
      </w:r>
      <w:r w:rsidRPr="008669EB">
        <w:rPr>
          <w:rFonts w:ascii="Times New Roman" w:eastAsia="Times New Roman" w:hAnsi="Times New Roman" w:cs="Times New Roman"/>
          <w:sz w:val="28"/>
        </w:rPr>
        <w:t xml:space="preserve"> путем выделения формы, цвета и величины предметов.</w:t>
      </w:r>
    </w:p>
    <w:p w:rsidR="00D31427" w:rsidRPr="008669EB" w:rsidRDefault="008A3BAC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 xml:space="preserve">Развивать осязательное восприятие, а именно тактильные  ощущения, микро и </w:t>
      </w:r>
      <w:proofErr w:type="spellStart"/>
      <w:r w:rsidRPr="008669EB">
        <w:rPr>
          <w:sz w:val="28"/>
        </w:rPr>
        <w:t>макромоторику</w:t>
      </w:r>
      <w:proofErr w:type="spellEnd"/>
      <w:r w:rsidRPr="008669EB">
        <w:rPr>
          <w:sz w:val="28"/>
        </w:rPr>
        <w:t xml:space="preserve"> воспитанников</w:t>
      </w:r>
      <w:r w:rsidR="00D31427" w:rsidRPr="008669EB">
        <w:rPr>
          <w:sz w:val="28"/>
        </w:rPr>
        <w:t xml:space="preserve"> (крупная и мелкая моторика)</w:t>
      </w:r>
      <w:r w:rsidRPr="008669EB">
        <w:rPr>
          <w:sz w:val="28"/>
        </w:rPr>
        <w:t>;</w:t>
      </w:r>
    </w:p>
    <w:p w:rsidR="00D31427" w:rsidRPr="008669EB" w:rsidRDefault="00D31427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Учить способам конструирования – прикладыванию, накладыванию. </w:t>
      </w:r>
    </w:p>
    <w:p w:rsidR="00D31427" w:rsidRPr="008669EB" w:rsidRDefault="00D31427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D31427" w:rsidRPr="008669EB" w:rsidRDefault="007E5A42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proofErr w:type="gramStart"/>
      <w:r w:rsidRPr="008669EB">
        <w:rPr>
          <w:rFonts w:ascii="Times New Roman" w:eastAsia="Times New Roman" w:hAnsi="Times New Roman" w:cs="Times New Roman"/>
          <w:sz w:val="28"/>
        </w:rPr>
        <w:t>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</w:t>
      </w:r>
      <w:r w:rsidR="008A3BAC" w:rsidRPr="008669EB">
        <w:rPr>
          <w:sz w:val="28"/>
        </w:rPr>
        <w:t xml:space="preserve"> </w:t>
      </w:r>
      <w:proofErr w:type="gramEnd"/>
    </w:p>
    <w:p w:rsidR="008A3BAC" w:rsidRPr="008669EB" w:rsidRDefault="00D31427" w:rsidP="008669EB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П</w:t>
      </w:r>
      <w:r w:rsidR="008A3BAC" w:rsidRPr="008669EB">
        <w:rPr>
          <w:sz w:val="28"/>
        </w:rPr>
        <w:t xml:space="preserve">овышать уровень знаний у родителей по сенсорному развитию и воспитанию дошкольников. </w:t>
      </w:r>
    </w:p>
    <w:p w:rsidR="00D31427" w:rsidRPr="008669EB" w:rsidRDefault="004461BB" w:rsidP="008669EB">
      <w:pPr>
        <w:spacing w:after="0" w:line="240" w:lineRule="auto"/>
        <w:jc w:val="both"/>
        <w:rPr>
          <w:sz w:val="28"/>
          <w:szCs w:val="28"/>
        </w:rPr>
      </w:pPr>
      <w:r w:rsidRPr="008669EB">
        <w:rPr>
          <w:sz w:val="28"/>
          <w:u w:val="single"/>
        </w:rPr>
        <w:t>А мне хотелось бы остановиться на планируемых результатах</w:t>
      </w:r>
      <w:r w:rsidRPr="008669EB">
        <w:rPr>
          <w:sz w:val="28"/>
          <w:szCs w:val="28"/>
          <w:u w:val="single"/>
        </w:rPr>
        <w:t>.</w:t>
      </w:r>
      <w:r w:rsidRPr="008669EB">
        <w:rPr>
          <w:sz w:val="28"/>
          <w:szCs w:val="28"/>
        </w:rPr>
        <w:t xml:space="preserve"> </w:t>
      </w:r>
    </w:p>
    <w:p w:rsidR="004461BB" w:rsidRPr="008669EB" w:rsidRDefault="00D31427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  <w:szCs w:val="28"/>
        </w:rPr>
        <w:t xml:space="preserve">Я считаю, что при целенаправленном введении в  </w:t>
      </w:r>
      <w:r w:rsidRPr="008669EB">
        <w:rPr>
          <w:rFonts w:ascii="Times New Roman" w:eastAsia="Times New Roman" w:hAnsi="Times New Roman" w:cs="Times New Roman"/>
          <w:sz w:val="28"/>
        </w:rPr>
        <w:t>образовательный процесс</w:t>
      </w:r>
      <w:r w:rsidRPr="008669EB">
        <w:rPr>
          <w:sz w:val="28"/>
          <w:szCs w:val="28"/>
        </w:rPr>
        <w:t xml:space="preserve">  игр – занятий со строительным материалом </w:t>
      </w:r>
      <w:r w:rsidRPr="008669EB">
        <w:rPr>
          <w:sz w:val="28"/>
        </w:rPr>
        <w:t>у детей раннего возраста, произойдет:</w:t>
      </w:r>
    </w:p>
    <w:p w:rsidR="007E5A42" w:rsidRPr="008669EB" w:rsidRDefault="007E5A42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Накопление сенсорного опыта.</w:t>
      </w:r>
    </w:p>
    <w:p w:rsidR="007E5A42" w:rsidRPr="008669EB" w:rsidRDefault="007E5A42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Расширение представлений об окружаемом мире.</w:t>
      </w:r>
    </w:p>
    <w:p w:rsidR="007E5A42" w:rsidRPr="008669EB" w:rsidRDefault="007E5A42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Развитие мелкой и крупной моторики.</w:t>
      </w:r>
    </w:p>
    <w:p w:rsidR="007E5A42" w:rsidRPr="008669EB" w:rsidRDefault="007E5A42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Развитие собственно конструктивных способностей, технических умений и навыков работы с деталями конструктора.</w:t>
      </w:r>
    </w:p>
    <w:p w:rsidR="007E5A42" w:rsidRPr="008669EB" w:rsidRDefault="007E5A42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Становление и развитие речи.</w:t>
      </w:r>
    </w:p>
    <w:p w:rsidR="00D31427" w:rsidRPr="008669EB" w:rsidRDefault="00D31427" w:rsidP="008669EB">
      <w:pPr>
        <w:pStyle w:val="a5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Повысится  уровень знаний у родителей по сенсорному развитию детей раннего возраста</w:t>
      </w:r>
      <w:r w:rsidR="001F1EE1" w:rsidRPr="008669EB">
        <w:rPr>
          <w:sz w:val="28"/>
        </w:rPr>
        <w:t>.</w:t>
      </w:r>
      <w:r w:rsidRPr="008669EB">
        <w:rPr>
          <w:sz w:val="28"/>
        </w:rPr>
        <w:t xml:space="preserve"> </w:t>
      </w:r>
    </w:p>
    <w:p w:rsidR="00D31427" w:rsidRPr="008669EB" w:rsidRDefault="004461BB" w:rsidP="008669E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>7 слайд «Ведущая педагогическая идея»</w:t>
      </w:r>
    </w:p>
    <w:p w:rsidR="004464EB" w:rsidRPr="008669EB" w:rsidRDefault="001F1EE1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lastRenderedPageBreak/>
        <w:t xml:space="preserve">В раннем детстве восприятие признаков объекта возникает при выполнении предметной деятельностью. У детей раннего возраста обследование предметов подчиняется преимущественно игровым целям. </w:t>
      </w:r>
    </w:p>
    <w:p w:rsidR="001F1EE1" w:rsidRPr="008669EB" w:rsidRDefault="001F1EE1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Поэтому ведущая  педагогическая  идея  заключается </w:t>
      </w:r>
      <w:r w:rsidR="00A71899" w:rsidRPr="008669EB">
        <w:rPr>
          <w:sz w:val="28"/>
        </w:rPr>
        <w:t>в</w:t>
      </w:r>
      <w:r w:rsidRPr="008669EB">
        <w:rPr>
          <w:sz w:val="28"/>
        </w:rPr>
        <w:t xml:space="preserve"> обогащении сенсорного опыта детей  в играх</w:t>
      </w:r>
      <w:r w:rsidR="00573305" w:rsidRPr="008669EB">
        <w:rPr>
          <w:sz w:val="28"/>
        </w:rPr>
        <w:t xml:space="preserve"> -</w:t>
      </w:r>
      <w:r w:rsidRPr="008669EB">
        <w:rPr>
          <w:sz w:val="28"/>
        </w:rPr>
        <w:t xml:space="preserve"> занятиях со строительным материалом (настольным, напольным)</w:t>
      </w:r>
      <w:r w:rsidR="00A71899" w:rsidRPr="008669EB">
        <w:rPr>
          <w:sz w:val="28"/>
        </w:rPr>
        <w:t xml:space="preserve"> </w:t>
      </w:r>
    </w:p>
    <w:p w:rsidR="004464EB" w:rsidRPr="008669EB" w:rsidRDefault="004461BB" w:rsidP="008669EB">
      <w:pPr>
        <w:tabs>
          <w:tab w:val="left" w:pos="284"/>
        </w:tabs>
        <w:spacing w:after="0" w:line="240" w:lineRule="auto"/>
        <w:jc w:val="both"/>
        <w:rPr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>«Деятельностный аспект личного вклада педагога в развитие образования»</w:t>
      </w:r>
      <w:r w:rsidRPr="008669EB">
        <w:rPr>
          <w:sz w:val="28"/>
        </w:rPr>
        <w:t xml:space="preserve"> </w:t>
      </w:r>
    </w:p>
    <w:p w:rsidR="001F1EE1" w:rsidRPr="008669EB" w:rsidRDefault="001F1EE1" w:rsidP="008669EB">
      <w:pPr>
        <w:spacing w:after="0" w:line="240" w:lineRule="auto"/>
        <w:jc w:val="both"/>
        <w:rPr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>Игры-занятия со строительным материалом  это такой вид деятельности, где сам материал без предварительного обучения не способен подвести детей к самостоятельному достижению цели – возведению построек.</w:t>
      </w:r>
      <w:r w:rsidR="00573305" w:rsidRPr="008669EB">
        <w:rPr>
          <w:sz w:val="28"/>
        </w:rPr>
        <w:t xml:space="preserve"> </w:t>
      </w:r>
    </w:p>
    <w:p w:rsidR="0038007D" w:rsidRPr="008669EB" w:rsidRDefault="0038007D" w:rsidP="0086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 xml:space="preserve">В играх - </w:t>
      </w:r>
      <w:r w:rsidR="001F1EE1" w:rsidRPr="008669EB">
        <w:rPr>
          <w:rFonts w:ascii="Times New Roman" w:eastAsia="Times New Roman" w:hAnsi="Times New Roman" w:cs="Times New Roman"/>
          <w:sz w:val="28"/>
        </w:rPr>
        <w:t>занятиях ис</w:t>
      </w:r>
      <w:r w:rsidRPr="008669EB">
        <w:rPr>
          <w:rFonts w:ascii="Times New Roman" w:eastAsia="Times New Roman" w:hAnsi="Times New Roman" w:cs="Times New Roman"/>
          <w:sz w:val="28"/>
        </w:rPr>
        <w:t>пользуются такие методы</w:t>
      </w:r>
      <w:r w:rsidR="001F1EE1" w:rsidRPr="008669EB">
        <w:rPr>
          <w:rFonts w:ascii="Times New Roman" w:eastAsia="Times New Roman" w:hAnsi="Times New Roman" w:cs="Times New Roman"/>
          <w:sz w:val="28"/>
        </w:rPr>
        <w:t>, как</w:t>
      </w:r>
      <w:r w:rsidR="00573305" w:rsidRPr="008669EB">
        <w:rPr>
          <w:rFonts w:ascii="Times New Roman" w:eastAsia="Times New Roman" w:hAnsi="Times New Roman" w:cs="Times New Roman"/>
          <w:sz w:val="28"/>
        </w:rPr>
        <w:t>:</w:t>
      </w:r>
      <w:r w:rsidR="001F1EE1" w:rsidRPr="008669EB">
        <w:rPr>
          <w:rFonts w:ascii="Times New Roman" w:eastAsia="Times New Roman" w:hAnsi="Times New Roman" w:cs="Times New Roman"/>
          <w:sz w:val="28"/>
        </w:rPr>
        <w:t xml:space="preserve"> </w:t>
      </w:r>
    </w:p>
    <w:p w:rsidR="0038007D" w:rsidRPr="008669EB" w:rsidRDefault="0038007D" w:rsidP="008669EB">
      <w:pPr>
        <w:pStyle w:val="a5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 xml:space="preserve">Наглядные: </w:t>
      </w:r>
      <w:r w:rsidRPr="008669EB">
        <w:rPr>
          <w:rFonts w:ascii="Times New Roman" w:eastAsia="Times New Roman" w:hAnsi="Times New Roman" w:cs="Times New Roman"/>
          <w:sz w:val="28"/>
        </w:rPr>
        <w:t>показ образца с объяснением последовательности действий</w:t>
      </w:r>
      <w:r w:rsidRPr="008669EB">
        <w:rPr>
          <w:sz w:val="28"/>
        </w:rPr>
        <w:t xml:space="preserve">, пример, наблюдение, </w:t>
      </w:r>
      <w:r w:rsidRPr="008669EB">
        <w:rPr>
          <w:sz w:val="28"/>
          <w:szCs w:val="28"/>
        </w:rPr>
        <w:t>рассматривание об</w:t>
      </w:r>
      <w:r w:rsidRPr="008669EB">
        <w:rPr>
          <w:sz w:val="28"/>
          <w:szCs w:val="28"/>
        </w:rPr>
        <w:softHyphen/>
        <w:t>разца постройки, выполненного воспитателем, показ способов конструирова</w:t>
      </w:r>
      <w:r w:rsidRPr="008669EB">
        <w:rPr>
          <w:sz w:val="28"/>
          <w:szCs w:val="28"/>
        </w:rPr>
        <w:softHyphen/>
        <w:t>ния.</w:t>
      </w:r>
    </w:p>
    <w:p w:rsidR="0038007D" w:rsidRPr="008669EB" w:rsidRDefault="0038007D" w:rsidP="008669EB">
      <w:pPr>
        <w:pStyle w:val="a5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</w:rPr>
      </w:pPr>
      <w:proofErr w:type="gramStart"/>
      <w:r w:rsidRPr="008669EB">
        <w:rPr>
          <w:sz w:val="28"/>
        </w:rPr>
        <w:t>Информационно-рецептивные</w:t>
      </w:r>
      <w:proofErr w:type="gramEnd"/>
      <w:r w:rsidRPr="008669EB">
        <w:rPr>
          <w:sz w:val="28"/>
        </w:rPr>
        <w:t>: совместная деятельность ребенка и взрослого.</w:t>
      </w:r>
    </w:p>
    <w:p w:rsidR="0038007D" w:rsidRPr="008669EB" w:rsidRDefault="0038007D" w:rsidP="008669EB">
      <w:pPr>
        <w:pStyle w:val="a5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</w:rPr>
      </w:pPr>
      <w:proofErr w:type="gramStart"/>
      <w:r w:rsidRPr="008669EB">
        <w:rPr>
          <w:sz w:val="28"/>
        </w:rPr>
        <w:t>Репродуктивные: уточнение и воспроизведение известных действий по образцу</w:t>
      </w:r>
      <w:r w:rsidRPr="008669EB">
        <w:rPr>
          <w:rFonts w:ascii="Times New Roman" w:eastAsia="Times New Roman" w:hAnsi="Times New Roman" w:cs="Times New Roman"/>
          <w:sz w:val="28"/>
        </w:rPr>
        <w:t xml:space="preserve"> выполнение действий рукой ребенка, а затем по словесной инструкции. </w:t>
      </w:r>
      <w:proofErr w:type="gramEnd"/>
    </w:p>
    <w:p w:rsidR="0038007D" w:rsidRPr="008669EB" w:rsidRDefault="0038007D" w:rsidP="008669EB">
      <w:pPr>
        <w:pStyle w:val="a5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</w:rPr>
      </w:pPr>
      <w:proofErr w:type="gramStart"/>
      <w:r w:rsidRPr="008669EB">
        <w:rPr>
          <w:sz w:val="28"/>
        </w:rPr>
        <w:t>Словесные</w:t>
      </w:r>
      <w:proofErr w:type="gramEnd"/>
      <w:r w:rsidRPr="008669EB">
        <w:rPr>
          <w:sz w:val="28"/>
        </w:rPr>
        <w:t>: поощрение, беседа, объяснение, художественное слово.</w:t>
      </w:r>
      <w:r w:rsidRPr="008669EB">
        <w:rPr>
          <w:sz w:val="28"/>
          <w:szCs w:val="28"/>
        </w:rPr>
        <w:t xml:space="preserve"> На занятиях пред</w:t>
      </w:r>
      <w:r w:rsidRPr="008669EB">
        <w:rPr>
          <w:sz w:val="28"/>
          <w:szCs w:val="28"/>
        </w:rPr>
        <w:softHyphen/>
        <w:t>полагается пополне</w:t>
      </w:r>
      <w:r w:rsidRPr="008669EB">
        <w:rPr>
          <w:sz w:val="28"/>
          <w:szCs w:val="28"/>
        </w:rPr>
        <w:softHyphen/>
        <w:t>ние активного словаря названиями строительных деталей и частей по</w:t>
      </w:r>
      <w:r w:rsidRPr="008669EB">
        <w:rPr>
          <w:sz w:val="28"/>
          <w:szCs w:val="28"/>
        </w:rPr>
        <w:softHyphen/>
        <w:t>строек, поэтому при их проведении педагоги должны максимально акти</w:t>
      </w:r>
      <w:r w:rsidRPr="008669EB">
        <w:rPr>
          <w:sz w:val="28"/>
          <w:szCs w:val="28"/>
        </w:rPr>
        <w:softHyphen/>
        <w:t>визировать речь детей.</w:t>
      </w:r>
    </w:p>
    <w:p w:rsidR="0038007D" w:rsidRPr="008669EB" w:rsidRDefault="0038007D" w:rsidP="008669EB">
      <w:pPr>
        <w:pStyle w:val="a5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  <w:szCs w:val="28"/>
        </w:rPr>
        <w:t>Игровые приёмы обучения в конструктивной деятельности направлены на решение дидактических задач и связаны с организацией игры на занятии, это: проблемные игровые ситуации, обыгрывание построек.</w:t>
      </w:r>
    </w:p>
    <w:p w:rsidR="0038007D" w:rsidRPr="008669EB" w:rsidRDefault="00780D4C" w:rsidP="008669EB">
      <w:pPr>
        <w:spacing w:after="0" w:line="240" w:lineRule="auto"/>
        <w:jc w:val="both"/>
        <w:rPr>
          <w:sz w:val="28"/>
          <w:szCs w:val="28"/>
        </w:rPr>
      </w:pPr>
      <w:r w:rsidRPr="008669EB">
        <w:rPr>
          <w:sz w:val="28"/>
          <w:szCs w:val="28"/>
        </w:rPr>
        <w:t xml:space="preserve">Приемы возведения новой постройки ребенок усваивает не сразу, поэтому занятия с одним и тем же содержанием повторяю неоднократно. </w:t>
      </w:r>
      <w:r w:rsidR="000973BF" w:rsidRPr="008669EB">
        <w:rPr>
          <w:sz w:val="28"/>
          <w:szCs w:val="28"/>
        </w:rPr>
        <w:t xml:space="preserve">Обучение конструированию происходит не только в непосредственно организованной образовательной деятельности, но в самостоятельной деятельности детей. Например,  на занятии дети учились конструировать стол и стул для медвежонка,  затем мы </w:t>
      </w:r>
      <w:proofErr w:type="gramStart"/>
      <w:r w:rsidR="000973BF" w:rsidRPr="008669EB">
        <w:rPr>
          <w:sz w:val="28"/>
          <w:szCs w:val="28"/>
        </w:rPr>
        <w:t>наблюдаем в процессе свободной игровой деятельности как дети конструируют</w:t>
      </w:r>
      <w:proofErr w:type="gramEnd"/>
      <w:r w:rsidR="000973BF" w:rsidRPr="008669EB">
        <w:rPr>
          <w:sz w:val="28"/>
          <w:szCs w:val="28"/>
        </w:rPr>
        <w:t xml:space="preserve"> стол и стул для куколки и  соблюдают  порядок постройки.</w:t>
      </w:r>
    </w:p>
    <w:p w:rsidR="00311DC5" w:rsidRPr="008669EB" w:rsidRDefault="00311DC5" w:rsidP="00866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>Работу условно разделила на два этапа (1,0 – 1,6 года и 1,7 – 2,0 года)</w:t>
      </w:r>
    </w:p>
    <w:p w:rsidR="00C40637" w:rsidRPr="008669EB" w:rsidRDefault="00C40637" w:rsidP="00866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>Задачи  первого полугодия  (1,0-1,6) представлены на слайде.</w:t>
      </w:r>
    </w:p>
    <w:p w:rsidR="00C40637" w:rsidRPr="008669EB" w:rsidRDefault="00C40637" w:rsidP="008669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>На данном этапе я постепенно подводила  детей к решению конструктивных задач: класть кубики или кирпичики друг на друга (башня), располагать их рядом (дорожка), в разных пространственных отношениях (диван).</w:t>
      </w:r>
    </w:p>
    <w:p w:rsidR="00311DC5" w:rsidRPr="008669EB" w:rsidRDefault="00311DC5" w:rsidP="008669E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8669EB">
        <w:rPr>
          <w:rFonts w:ascii="Times New Roman" w:eastAsia="Times New Roman" w:hAnsi="Times New Roman" w:cs="Times New Roman"/>
          <w:sz w:val="28"/>
          <w:u w:val="single"/>
        </w:rPr>
        <w:t xml:space="preserve">Темы игр – занятий: 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Дорожка для куклы Кати</w:t>
      </w:r>
      <w:r w:rsidR="008669EB" w:rsidRPr="008669EB">
        <w:rPr>
          <w:sz w:val="28"/>
        </w:rPr>
        <w:t xml:space="preserve">                </w:t>
      </w:r>
      <w:r w:rsidR="00C40637" w:rsidRPr="008669EB">
        <w:rPr>
          <w:sz w:val="28"/>
        </w:rPr>
        <w:t xml:space="preserve"> 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lastRenderedPageBreak/>
        <w:t>- Поезд</w:t>
      </w:r>
      <w:r w:rsidR="00C40637" w:rsidRPr="008669EB">
        <w:rPr>
          <w:sz w:val="28"/>
        </w:rPr>
        <w:t xml:space="preserve">                                  </w:t>
      </w:r>
      <w:r w:rsidR="008669EB" w:rsidRPr="008669EB">
        <w:rPr>
          <w:sz w:val="28"/>
        </w:rPr>
        <w:t xml:space="preserve">                 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Дом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Дорожка и дом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Машина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Лесенка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Забор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Забор высокий и низкий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Стул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Стол</w:t>
      </w:r>
    </w:p>
    <w:p w:rsidR="00311DC5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Диван</w:t>
      </w:r>
    </w:p>
    <w:p w:rsidR="00780D4C" w:rsidRPr="008669EB" w:rsidRDefault="00311DC5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- Кровать</w:t>
      </w:r>
    </w:p>
    <w:p w:rsidR="00E11E8E" w:rsidRPr="008669EB" w:rsidRDefault="00E11E8E" w:rsidP="008669EB">
      <w:pPr>
        <w:pStyle w:val="a5"/>
        <w:spacing w:after="0" w:line="240" w:lineRule="auto"/>
        <w:ind w:left="0"/>
        <w:jc w:val="both"/>
        <w:rPr>
          <w:sz w:val="28"/>
        </w:rPr>
      </w:pPr>
    </w:p>
    <w:p w:rsidR="00C40637" w:rsidRPr="008669EB" w:rsidRDefault="00C40637" w:rsidP="008669EB">
      <w:pPr>
        <w:pStyle w:val="a5"/>
        <w:spacing w:after="0" w:line="240" w:lineRule="auto"/>
        <w:ind w:left="0"/>
        <w:jc w:val="both"/>
        <w:rPr>
          <w:sz w:val="28"/>
        </w:rPr>
      </w:pPr>
      <w:r w:rsidRPr="008669EB">
        <w:rPr>
          <w:sz w:val="28"/>
        </w:rPr>
        <w:t>Формируя сенсорный опыт детей,  решаем такие задачи, как</w:t>
      </w:r>
    </w:p>
    <w:p w:rsidR="00C40637" w:rsidRPr="008669EB" w:rsidRDefault="00C40637" w:rsidP="008669EB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Выполнение простейших действий с предметами (вынимать, вкладывать).</w:t>
      </w:r>
    </w:p>
    <w:p w:rsidR="00C40637" w:rsidRPr="008669EB" w:rsidRDefault="00C40637" w:rsidP="008669EB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>Знакомство с большими и маленькими игрушками, их группировка.</w:t>
      </w:r>
    </w:p>
    <w:p w:rsidR="000B5404" w:rsidRPr="008669EB" w:rsidRDefault="00C40637" w:rsidP="008669EB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</w:rPr>
      </w:pPr>
      <w:r w:rsidRPr="008669EB">
        <w:rPr>
          <w:sz w:val="28"/>
        </w:rPr>
        <w:t xml:space="preserve">Накопление цветовых представлений (красный, жёлтый,  синий, зелёный, оранжевый). Эти задачи решаем, организовывая </w:t>
      </w:r>
      <w:r w:rsidR="002928EC" w:rsidRPr="008669EB">
        <w:rPr>
          <w:sz w:val="28"/>
        </w:rPr>
        <w:t xml:space="preserve">не только </w:t>
      </w:r>
      <w:r w:rsidRPr="008669EB">
        <w:rPr>
          <w:sz w:val="28"/>
        </w:rPr>
        <w:t xml:space="preserve">дидактические игры по сенсорному развитию, которые </w:t>
      </w:r>
      <w:r w:rsidR="002928EC" w:rsidRPr="008669EB">
        <w:rPr>
          <w:sz w:val="28"/>
        </w:rPr>
        <w:t>представлены на слайде, но и создавая различные игровые ситуации, например, о</w:t>
      </w:r>
      <w:r w:rsidRPr="008669EB">
        <w:rPr>
          <w:sz w:val="28"/>
        </w:rPr>
        <w:t xml:space="preserve">быгрывая </w:t>
      </w:r>
      <w:proofErr w:type="spellStart"/>
      <w:r w:rsidRPr="008669EB">
        <w:rPr>
          <w:sz w:val="28"/>
        </w:rPr>
        <w:t>потешку</w:t>
      </w:r>
      <w:proofErr w:type="spellEnd"/>
      <w:r w:rsidRPr="008669EB">
        <w:rPr>
          <w:sz w:val="28"/>
        </w:rPr>
        <w:t xml:space="preserve"> “</w:t>
      </w:r>
      <w:proofErr w:type="gramStart"/>
      <w:r w:rsidRPr="008669EB">
        <w:rPr>
          <w:sz w:val="28"/>
        </w:rPr>
        <w:t>Сорока-белобока</w:t>
      </w:r>
      <w:proofErr w:type="gramEnd"/>
      <w:r w:rsidRPr="008669EB">
        <w:rPr>
          <w:sz w:val="28"/>
        </w:rPr>
        <w:t>”, детям предлагае</w:t>
      </w:r>
      <w:r w:rsidR="002928EC" w:rsidRPr="008669EB">
        <w:rPr>
          <w:sz w:val="28"/>
        </w:rPr>
        <w:t>м</w:t>
      </w:r>
      <w:r w:rsidRPr="008669EB">
        <w:rPr>
          <w:sz w:val="28"/>
        </w:rPr>
        <w:t xml:space="preserve"> подобрать ложку по цвету (красная тарелочка – красная ложка и т.д.). А обыгрывая </w:t>
      </w:r>
      <w:proofErr w:type="spellStart"/>
      <w:r w:rsidRPr="008669EB">
        <w:rPr>
          <w:sz w:val="28"/>
        </w:rPr>
        <w:t>потешку</w:t>
      </w:r>
      <w:proofErr w:type="spellEnd"/>
      <w:r w:rsidRPr="008669EB">
        <w:rPr>
          <w:sz w:val="28"/>
        </w:rPr>
        <w:t xml:space="preserve"> “</w:t>
      </w:r>
      <w:r w:rsidR="002928EC" w:rsidRPr="008669EB">
        <w:rPr>
          <w:sz w:val="28"/>
        </w:rPr>
        <w:t>Курочка-</w:t>
      </w:r>
      <w:proofErr w:type="spellStart"/>
      <w:r w:rsidR="002928EC" w:rsidRPr="008669EB">
        <w:rPr>
          <w:sz w:val="28"/>
        </w:rPr>
        <w:t>рябушечка</w:t>
      </w:r>
      <w:proofErr w:type="spellEnd"/>
      <w:r w:rsidR="002928EC" w:rsidRPr="008669EB">
        <w:rPr>
          <w:sz w:val="28"/>
        </w:rPr>
        <w:t>”, дети подбираем</w:t>
      </w:r>
      <w:r w:rsidRPr="008669EB">
        <w:rPr>
          <w:sz w:val="28"/>
        </w:rPr>
        <w:t xml:space="preserve"> ведерко курочке по цвету и величине.</w:t>
      </w:r>
      <w:r w:rsidR="000B5404" w:rsidRPr="008669EB">
        <w:rPr>
          <w:sz w:val="28"/>
        </w:rPr>
        <w:t xml:space="preserve"> </w:t>
      </w:r>
    </w:p>
    <w:p w:rsidR="00E11E8E" w:rsidRPr="008669EB" w:rsidRDefault="000B5404" w:rsidP="008669EB">
      <w:pPr>
        <w:pStyle w:val="a5"/>
        <w:tabs>
          <w:tab w:val="left" w:pos="284"/>
        </w:tabs>
        <w:spacing w:after="0" w:line="240" w:lineRule="auto"/>
        <w:ind w:left="0"/>
        <w:jc w:val="both"/>
        <w:rPr>
          <w:sz w:val="28"/>
        </w:rPr>
      </w:pPr>
      <w:r w:rsidRPr="008669EB">
        <w:rPr>
          <w:sz w:val="28"/>
        </w:rPr>
        <w:t>На этом этапе для  обыгрывания постройки предлагаю соразмерную ей сюжетную игрушку</w:t>
      </w:r>
      <w:r w:rsidR="00ED336F" w:rsidRPr="008669EB">
        <w:rPr>
          <w:sz w:val="28"/>
        </w:rPr>
        <w:t>,</w:t>
      </w:r>
      <w:r w:rsidRPr="008669EB">
        <w:rPr>
          <w:sz w:val="28"/>
        </w:rPr>
        <w:t xml:space="preserve"> при завершении постройки, чтобы она не отвлекала их от процесса.</w:t>
      </w:r>
    </w:p>
    <w:p w:rsidR="00ED336F" w:rsidRPr="008669EB" w:rsidRDefault="00ED336F" w:rsidP="008669EB">
      <w:pPr>
        <w:tabs>
          <w:tab w:val="left" w:pos="142"/>
        </w:tabs>
        <w:spacing w:after="0" w:line="240" w:lineRule="auto"/>
        <w:rPr>
          <w:sz w:val="28"/>
        </w:rPr>
      </w:pPr>
      <w:r w:rsidRPr="008669EB">
        <w:rPr>
          <w:sz w:val="28"/>
        </w:rPr>
        <w:t xml:space="preserve">Содержание работы во втором полугодии </w:t>
      </w:r>
      <w:r w:rsidR="002928EC" w:rsidRPr="008669EB">
        <w:rPr>
          <w:sz w:val="28"/>
        </w:rPr>
        <w:t xml:space="preserve"> </w:t>
      </w:r>
      <w:r w:rsidRPr="008669EB">
        <w:rPr>
          <w:sz w:val="28"/>
        </w:rPr>
        <w:t>(</w:t>
      </w:r>
      <w:r w:rsidR="00DC6C8A" w:rsidRPr="008669EB">
        <w:rPr>
          <w:sz w:val="28"/>
        </w:rPr>
        <w:t>1</w:t>
      </w:r>
      <w:r w:rsidR="002928EC" w:rsidRPr="008669EB">
        <w:rPr>
          <w:sz w:val="28"/>
        </w:rPr>
        <w:t xml:space="preserve"> г. 6 мес. до 2 лет</w:t>
      </w:r>
      <w:r w:rsidRPr="008669EB">
        <w:rPr>
          <w:sz w:val="28"/>
        </w:rPr>
        <w:t xml:space="preserve">) заключается в том, что </w:t>
      </w:r>
      <w:r w:rsidR="002928EC" w:rsidRPr="008669EB">
        <w:rPr>
          <w:rFonts w:ascii="Times New Roman" w:eastAsia="Times New Roman" w:hAnsi="Times New Roman" w:cs="Times New Roman"/>
          <w:sz w:val="28"/>
        </w:rPr>
        <w:t>малышей учим делать постройки из разных форм (дом, ворота).</w:t>
      </w:r>
      <w:r w:rsidR="002928EC" w:rsidRPr="008669EB">
        <w:rPr>
          <w:sz w:val="28"/>
        </w:rPr>
        <w:t xml:space="preserve"> </w:t>
      </w:r>
    </w:p>
    <w:p w:rsidR="00DC6C8A" w:rsidRPr="008669EB" w:rsidRDefault="002928EC" w:rsidP="008669EB">
      <w:pPr>
        <w:tabs>
          <w:tab w:val="left" w:pos="142"/>
        </w:tabs>
        <w:spacing w:after="0" w:line="240" w:lineRule="auto"/>
        <w:rPr>
          <w:sz w:val="28"/>
        </w:rPr>
      </w:pPr>
      <w:r w:rsidRPr="008669EB">
        <w:rPr>
          <w:sz w:val="28"/>
        </w:rPr>
        <w:t>Задачи этого этапа  представлены на слайде.</w:t>
      </w:r>
      <w:r w:rsidR="00DC6C8A" w:rsidRPr="008669EB">
        <w:rPr>
          <w:sz w:val="28"/>
        </w:rPr>
        <w:br/>
      </w:r>
      <w:r w:rsidRPr="008669EB">
        <w:rPr>
          <w:sz w:val="28"/>
        </w:rPr>
        <w:t>- Ставить вертикаль</w:t>
      </w:r>
      <w:r w:rsidR="00DC6C8A" w:rsidRPr="008669EB">
        <w:rPr>
          <w:sz w:val="28"/>
        </w:rPr>
        <w:t>но в ряд кирпичики, вначале на длинное ребро, а затем на короткое;</w:t>
      </w:r>
      <w:r w:rsidR="00DC6C8A" w:rsidRPr="008669EB">
        <w:rPr>
          <w:sz w:val="28"/>
        </w:rPr>
        <w:br/>
      </w:r>
      <w:r w:rsidRPr="008669EB">
        <w:rPr>
          <w:sz w:val="28"/>
        </w:rPr>
        <w:t>- И</w:t>
      </w:r>
      <w:r w:rsidR="00DC6C8A" w:rsidRPr="008669EB">
        <w:rPr>
          <w:sz w:val="28"/>
        </w:rPr>
        <w:t>спользуя кубик и кирпичик, делать по показу простейшие постройки, делать перекрытие на устойчивой основе.</w:t>
      </w:r>
    </w:p>
    <w:p w:rsidR="002F3933" w:rsidRPr="008669EB" w:rsidRDefault="002F3933" w:rsidP="008669EB">
      <w:pPr>
        <w:tabs>
          <w:tab w:val="left" w:pos="142"/>
        </w:tabs>
        <w:spacing w:after="0" w:line="240" w:lineRule="auto"/>
        <w:rPr>
          <w:sz w:val="28"/>
        </w:rPr>
      </w:pPr>
      <w:r w:rsidRPr="008669EB">
        <w:rPr>
          <w:sz w:val="28"/>
        </w:rPr>
        <w:t>-Различать четыре основных цвета (красный, синий, желтый, зеленый), сортировать предметы по цвету;</w:t>
      </w:r>
    </w:p>
    <w:p w:rsidR="002F3933" w:rsidRPr="008669EB" w:rsidRDefault="002F3933" w:rsidP="008669EB">
      <w:pPr>
        <w:tabs>
          <w:tab w:val="left" w:pos="142"/>
        </w:tabs>
        <w:spacing w:after="0" w:line="240" w:lineRule="auto"/>
        <w:rPr>
          <w:sz w:val="28"/>
        </w:rPr>
      </w:pPr>
      <w:r w:rsidRPr="008669EB">
        <w:rPr>
          <w:sz w:val="28"/>
        </w:rPr>
        <w:t>-Различать и сортировать предметы по величине (большой – маленький) и форме (кубик, шарик и т.п.).</w:t>
      </w:r>
    </w:p>
    <w:p w:rsidR="002928EC" w:rsidRPr="008669EB" w:rsidRDefault="002F3933" w:rsidP="008669E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8669EB">
        <w:rPr>
          <w:rFonts w:ascii="Times New Roman" w:eastAsia="Times New Roman" w:hAnsi="Times New Roman" w:cs="Times New Roman"/>
          <w:sz w:val="28"/>
          <w:u w:val="single"/>
        </w:rPr>
        <w:lastRenderedPageBreak/>
        <w:t xml:space="preserve">Темы игр – занятий: 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 xml:space="preserve"> «Скамейка для кошечки»                          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 xml:space="preserve">«Ворота»                                                      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«Ворота для машины»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«Башня»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«Лесенка из кубиков»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«Лесенка из кирпичиков»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«Дом с окошком»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«Дом с окошком и дверью»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«Машина едет по дорожке»</w:t>
      </w:r>
    </w:p>
    <w:p w:rsidR="002376AD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>«Кроватка для зайчика»</w:t>
      </w:r>
    </w:p>
    <w:p w:rsidR="00E11E8E" w:rsidRPr="008669EB" w:rsidRDefault="002376AD" w:rsidP="008669EB">
      <w:pPr>
        <w:spacing w:after="0" w:line="240" w:lineRule="auto"/>
        <w:rPr>
          <w:sz w:val="28"/>
        </w:rPr>
      </w:pPr>
      <w:r w:rsidRPr="008669EB">
        <w:rPr>
          <w:sz w:val="28"/>
        </w:rPr>
        <w:t xml:space="preserve">«Узкая дорожка зеленого цвета»  </w:t>
      </w:r>
    </w:p>
    <w:p w:rsidR="00494C1C" w:rsidRPr="008669EB" w:rsidRDefault="00E11E8E" w:rsidP="008669EB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669EB">
        <w:rPr>
          <w:rFonts w:ascii="Times New Roman" w:eastAsia="Times New Roman" w:hAnsi="Times New Roman" w:cs="Times New Roman"/>
          <w:sz w:val="28"/>
        </w:rPr>
        <w:t xml:space="preserve">В </w:t>
      </w:r>
      <w:r w:rsidR="00494C1C" w:rsidRPr="008669EB">
        <w:rPr>
          <w:rFonts w:ascii="Times New Roman" w:eastAsia="Times New Roman" w:hAnsi="Times New Roman" w:cs="Times New Roman"/>
          <w:sz w:val="28"/>
        </w:rPr>
        <w:t>каждо</w:t>
      </w:r>
      <w:r w:rsidRPr="008669EB">
        <w:rPr>
          <w:rFonts w:ascii="Times New Roman" w:eastAsia="Times New Roman" w:hAnsi="Times New Roman" w:cs="Times New Roman"/>
          <w:sz w:val="28"/>
        </w:rPr>
        <w:t xml:space="preserve">й </w:t>
      </w:r>
      <w:r w:rsidR="00494C1C" w:rsidRPr="008669EB">
        <w:rPr>
          <w:rFonts w:ascii="Times New Roman" w:eastAsia="Times New Roman" w:hAnsi="Times New Roman" w:cs="Times New Roman"/>
          <w:sz w:val="28"/>
        </w:rPr>
        <w:t xml:space="preserve"> </w:t>
      </w:r>
      <w:r w:rsidRPr="008669EB">
        <w:rPr>
          <w:rFonts w:ascii="Times New Roman" w:eastAsia="Times New Roman" w:hAnsi="Times New Roman" w:cs="Times New Roman"/>
          <w:sz w:val="28"/>
        </w:rPr>
        <w:t xml:space="preserve">игре - </w:t>
      </w:r>
      <w:r w:rsidR="00494C1C" w:rsidRPr="008669EB">
        <w:rPr>
          <w:rFonts w:ascii="Times New Roman" w:eastAsia="Times New Roman" w:hAnsi="Times New Roman" w:cs="Times New Roman"/>
          <w:sz w:val="28"/>
        </w:rPr>
        <w:t xml:space="preserve">занятии я знакомлю детей со свойствами тех предметов, с которыми они будут действовать. Например, при  </w:t>
      </w:r>
      <w:r w:rsidR="00494C1C" w:rsidRPr="008669EB">
        <w:rPr>
          <w:rFonts w:ascii="Times New Roman" w:hAnsi="Times New Roman" w:cs="Times New Roman"/>
          <w:sz w:val="28"/>
          <w:szCs w:val="24"/>
        </w:rPr>
        <w:t xml:space="preserve">конструировании  «Машина едет по дороге» </w:t>
      </w:r>
      <w:r w:rsidR="00494C1C" w:rsidRPr="008669EB">
        <w:rPr>
          <w:rFonts w:ascii="Times New Roman" w:eastAsia="Times New Roman" w:hAnsi="Times New Roman" w:cs="Times New Roman"/>
          <w:sz w:val="28"/>
        </w:rPr>
        <w:t>развиваем умение сравнивать предметы по длине и ширине, используем игру</w:t>
      </w:r>
      <w:r w:rsidR="00494C1C" w:rsidRPr="0086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C1C" w:rsidRPr="008669EB">
        <w:rPr>
          <w:rFonts w:ascii="Times New Roman" w:hAnsi="Times New Roman" w:cs="Times New Roman"/>
          <w:sz w:val="28"/>
          <w:szCs w:val="28"/>
        </w:rPr>
        <w:t>«Длинный – короткий» или «Расположи ленты по длине».</w:t>
      </w:r>
      <w:r w:rsidR="00494C1C" w:rsidRPr="008669EB">
        <w:rPr>
          <w:rFonts w:ascii="Times New Roman" w:eastAsia="Times New Roman" w:hAnsi="Times New Roman" w:cs="Times New Roman"/>
          <w:sz w:val="28"/>
        </w:rPr>
        <w:t xml:space="preserve"> Для обыгры</w:t>
      </w:r>
      <w:r w:rsidR="00082DD4" w:rsidRPr="008669EB">
        <w:rPr>
          <w:rFonts w:ascii="Times New Roman" w:eastAsia="Times New Roman" w:hAnsi="Times New Roman" w:cs="Times New Roman"/>
          <w:sz w:val="28"/>
        </w:rPr>
        <w:t>вания постройки детям предлагаю</w:t>
      </w:r>
      <w:r w:rsidR="00494C1C" w:rsidRPr="008669EB">
        <w:rPr>
          <w:rFonts w:ascii="Times New Roman" w:eastAsia="Times New Roman" w:hAnsi="Times New Roman" w:cs="Times New Roman"/>
          <w:sz w:val="28"/>
        </w:rPr>
        <w:t xml:space="preserve"> с</w:t>
      </w:r>
      <w:r w:rsidR="00082DD4" w:rsidRPr="008669EB">
        <w:rPr>
          <w:rFonts w:ascii="Times New Roman" w:eastAsia="Times New Roman" w:hAnsi="Times New Roman" w:cs="Times New Roman"/>
          <w:sz w:val="28"/>
        </w:rPr>
        <w:t>оразмерную ей сюжетную игрушку</w:t>
      </w:r>
      <w:r w:rsidR="00494C1C" w:rsidRPr="008669EB">
        <w:rPr>
          <w:rFonts w:ascii="Times New Roman" w:eastAsia="Times New Roman" w:hAnsi="Times New Roman" w:cs="Times New Roman"/>
          <w:sz w:val="28"/>
        </w:rPr>
        <w:t xml:space="preserve"> в начале занятия, давая задание построить, например, дом для матрешки.</w:t>
      </w:r>
    </w:p>
    <w:p w:rsidR="00432A22" w:rsidRPr="008669EB" w:rsidRDefault="00082DD4" w:rsidP="008669EB">
      <w:pPr>
        <w:spacing w:line="240" w:lineRule="auto"/>
        <w:jc w:val="both"/>
        <w:rPr>
          <w:sz w:val="28"/>
        </w:rPr>
      </w:pPr>
      <w:r w:rsidRPr="008669EB">
        <w:rPr>
          <w:sz w:val="28"/>
        </w:rPr>
        <w:t>Формируя сенсорный опыт детей, благодаря заинтересованности детей в развитии сюжета сопереживания его героям, дети в активной деятельности осваивают приемы группировки и классификации, явления отношений и зависимостей между предметами по их размеру, форме, цвету, расположению в пространстве. Это в результате помогает им перейти от простого восприятия предметов, явлений к осознанию их значения и необходимости использования в жизни.</w:t>
      </w:r>
      <w:r w:rsidR="00432A22" w:rsidRPr="008669EB">
        <w:rPr>
          <w:sz w:val="28"/>
        </w:rPr>
        <w:t xml:space="preserve"> Например,  при постройке ворот обращали внимание на размер – "Эти ворота высокие, а эти узкие". При обыгрывании построек </w:t>
      </w:r>
      <w:r w:rsidR="00780D4C" w:rsidRPr="008669EB">
        <w:rPr>
          <w:sz w:val="28"/>
        </w:rPr>
        <w:t xml:space="preserve"> мы с детьми</w:t>
      </w:r>
      <w:r w:rsidR="00432A22" w:rsidRPr="008669EB">
        <w:rPr>
          <w:sz w:val="28"/>
        </w:rPr>
        <w:t xml:space="preserve"> убеждались, что в низкие ворота машина не проедет, а матрёшка проходит.</w:t>
      </w:r>
    </w:p>
    <w:p w:rsidR="00494C1C" w:rsidRPr="008669EB" w:rsidRDefault="00494C1C" w:rsidP="008669EB">
      <w:pPr>
        <w:spacing w:after="0" w:line="240" w:lineRule="auto"/>
        <w:ind w:right="2267"/>
        <w:jc w:val="both"/>
        <w:rPr>
          <w:sz w:val="28"/>
        </w:rPr>
      </w:pPr>
      <w:r w:rsidRPr="008669EB">
        <w:rPr>
          <w:sz w:val="28"/>
        </w:rPr>
        <w:t>Группировка предметов по форме.</w:t>
      </w:r>
      <w:r w:rsidR="00082DD4" w:rsidRPr="008669EB">
        <w:rPr>
          <w:sz w:val="28"/>
        </w:rPr>
        <w:t xml:space="preserve">                                                             </w:t>
      </w:r>
    </w:p>
    <w:p w:rsidR="00494C1C" w:rsidRPr="008669EB" w:rsidRDefault="00494C1C" w:rsidP="008669EB">
      <w:pPr>
        <w:spacing w:after="0" w:line="240" w:lineRule="auto"/>
        <w:ind w:right="2267"/>
        <w:jc w:val="both"/>
        <w:rPr>
          <w:bCs/>
          <w:sz w:val="28"/>
        </w:rPr>
      </w:pPr>
      <w:r w:rsidRPr="008669EB">
        <w:rPr>
          <w:bCs/>
          <w:sz w:val="28"/>
        </w:rPr>
        <w:t>Раскладывание однородных предметов разной величины на две группы.</w:t>
      </w:r>
    </w:p>
    <w:p w:rsidR="00494C1C" w:rsidRPr="008669EB" w:rsidRDefault="00494C1C" w:rsidP="008669EB">
      <w:pPr>
        <w:pStyle w:val="31"/>
        <w:ind w:right="2267"/>
        <w:rPr>
          <w:sz w:val="28"/>
        </w:rPr>
      </w:pPr>
      <w:r w:rsidRPr="008669EB">
        <w:rPr>
          <w:bCs/>
          <w:sz w:val="28"/>
        </w:rPr>
        <w:t>Группирование однородных предметов по величине.</w:t>
      </w:r>
    </w:p>
    <w:p w:rsidR="00494C1C" w:rsidRPr="008669EB" w:rsidRDefault="00494C1C" w:rsidP="008669EB">
      <w:pPr>
        <w:spacing w:after="0" w:line="240" w:lineRule="auto"/>
        <w:ind w:right="2267"/>
        <w:jc w:val="both"/>
        <w:rPr>
          <w:bCs/>
          <w:sz w:val="28"/>
        </w:rPr>
      </w:pPr>
      <w:r w:rsidRPr="008669EB">
        <w:rPr>
          <w:bCs/>
          <w:sz w:val="28"/>
        </w:rPr>
        <w:t>Раскладывание однородных предметов, резко отличающихся по форме, на две группы.</w:t>
      </w:r>
    </w:p>
    <w:p w:rsidR="00494C1C" w:rsidRPr="008669EB" w:rsidRDefault="00494C1C" w:rsidP="008669EB">
      <w:pPr>
        <w:pStyle w:val="2"/>
        <w:spacing w:line="240" w:lineRule="auto"/>
        <w:ind w:right="2267"/>
      </w:pPr>
      <w:r w:rsidRPr="008669EB">
        <w:rPr>
          <w:bCs/>
        </w:rPr>
        <w:t>Раскладывание однородных предметов  более близкой формы на две группы</w:t>
      </w:r>
      <w:r w:rsidRPr="008669EB">
        <w:t>.</w:t>
      </w:r>
    </w:p>
    <w:p w:rsidR="00494C1C" w:rsidRPr="008669EB" w:rsidRDefault="00494C1C" w:rsidP="008669EB">
      <w:pPr>
        <w:spacing w:after="0" w:line="240" w:lineRule="auto"/>
        <w:ind w:right="2267"/>
        <w:jc w:val="both"/>
        <w:rPr>
          <w:bCs/>
          <w:sz w:val="28"/>
        </w:rPr>
      </w:pPr>
      <w:r w:rsidRPr="008669EB">
        <w:rPr>
          <w:bCs/>
          <w:sz w:val="28"/>
        </w:rPr>
        <w:t>Размещение круглых и овальных вкладышей разной величины в отверстия</w:t>
      </w:r>
      <w:r w:rsidRPr="008669EB">
        <w:rPr>
          <w:sz w:val="28"/>
        </w:rPr>
        <w:t xml:space="preserve"> </w:t>
      </w:r>
      <w:r w:rsidR="00082DD4" w:rsidRPr="008669EB">
        <w:rPr>
          <w:bCs/>
          <w:sz w:val="28"/>
        </w:rPr>
        <w:t>соответствующей формы.</w:t>
      </w:r>
    </w:p>
    <w:p w:rsidR="00E11E8E" w:rsidRPr="008669EB" w:rsidRDefault="00E11E8E" w:rsidP="008669EB">
      <w:pPr>
        <w:tabs>
          <w:tab w:val="left" w:pos="142"/>
          <w:tab w:val="left" w:pos="426"/>
        </w:tabs>
        <w:spacing w:line="240" w:lineRule="auto"/>
        <w:jc w:val="both"/>
        <w:rPr>
          <w:sz w:val="28"/>
        </w:rPr>
      </w:pPr>
      <w:r w:rsidRPr="008669EB">
        <w:rPr>
          <w:sz w:val="28"/>
        </w:rPr>
        <w:lastRenderedPageBreak/>
        <w:t xml:space="preserve">При проведении занятий со строительным материалом важно соблюдать  последовательность, так как она учитывает нарастание степени трудности конструктивных задач, которые ставятся перед ребенком. </w:t>
      </w:r>
    </w:p>
    <w:p w:rsidR="00E11E8E" w:rsidRPr="008669EB" w:rsidRDefault="00E11E8E" w:rsidP="008669EB">
      <w:pPr>
        <w:tabs>
          <w:tab w:val="left" w:pos="142"/>
          <w:tab w:val="left" w:pos="426"/>
        </w:tabs>
        <w:spacing w:line="240" w:lineRule="auto"/>
        <w:jc w:val="both"/>
        <w:rPr>
          <w:sz w:val="28"/>
        </w:rPr>
      </w:pPr>
      <w:r w:rsidRPr="008669EB">
        <w:rPr>
          <w:sz w:val="28"/>
        </w:rPr>
        <w:t>1.</w:t>
      </w:r>
      <w:r w:rsidRPr="008669EB">
        <w:rPr>
          <w:sz w:val="28"/>
        </w:rPr>
        <w:tab/>
        <w:t xml:space="preserve"> Показываем, что и как надо строить, как с постройкой можно поиграть. Свои действия поясняем словами. </w:t>
      </w:r>
    </w:p>
    <w:p w:rsidR="00E11E8E" w:rsidRPr="008669EB" w:rsidRDefault="00E11E8E" w:rsidP="008669EB">
      <w:pPr>
        <w:tabs>
          <w:tab w:val="left" w:pos="142"/>
          <w:tab w:val="left" w:pos="426"/>
        </w:tabs>
        <w:spacing w:line="240" w:lineRule="auto"/>
        <w:jc w:val="both"/>
        <w:rPr>
          <w:sz w:val="28"/>
        </w:rPr>
      </w:pPr>
      <w:r w:rsidRPr="008669EB">
        <w:rPr>
          <w:sz w:val="28"/>
        </w:rPr>
        <w:t>2.</w:t>
      </w:r>
      <w:r w:rsidRPr="008669EB">
        <w:rPr>
          <w:sz w:val="28"/>
        </w:rPr>
        <w:tab/>
        <w:t>После общего показа и объяснения воспитатель предлагаем  выполнить постройку под непосредственным руководством каждому ребенку, оказывая по мере необходимости дифференцированную помощь.</w:t>
      </w:r>
    </w:p>
    <w:p w:rsidR="00E11E8E" w:rsidRPr="008669EB" w:rsidRDefault="00E11E8E" w:rsidP="008669EB">
      <w:pPr>
        <w:tabs>
          <w:tab w:val="left" w:pos="142"/>
          <w:tab w:val="left" w:pos="426"/>
        </w:tabs>
        <w:spacing w:line="240" w:lineRule="auto"/>
        <w:jc w:val="both"/>
        <w:rPr>
          <w:sz w:val="28"/>
        </w:rPr>
      </w:pPr>
      <w:r w:rsidRPr="008669EB">
        <w:rPr>
          <w:sz w:val="28"/>
        </w:rPr>
        <w:t>3.</w:t>
      </w:r>
      <w:r w:rsidRPr="008669EB">
        <w:rPr>
          <w:sz w:val="28"/>
        </w:rPr>
        <w:tab/>
        <w:t>В конце занятия они каждый раз получают сюжетные игрушки (посуду, кукол, матрешек, машины) для обыгрывания построек.</w:t>
      </w:r>
    </w:p>
    <w:p w:rsidR="004461BB" w:rsidRPr="008669EB" w:rsidRDefault="00432A22" w:rsidP="008669EB">
      <w:pPr>
        <w:tabs>
          <w:tab w:val="left" w:pos="142"/>
        </w:tabs>
        <w:spacing w:line="240" w:lineRule="auto"/>
        <w:jc w:val="both"/>
        <w:rPr>
          <w:b/>
          <w:sz w:val="28"/>
        </w:rPr>
      </w:pPr>
      <w:r w:rsidRPr="008669EB">
        <w:rPr>
          <w:sz w:val="28"/>
        </w:rPr>
        <w:t xml:space="preserve"> </w:t>
      </w:r>
      <w:r w:rsidRPr="008669EB">
        <w:t>«</w:t>
      </w:r>
      <w:r w:rsidRPr="008669EB">
        <w:rPr>
          <w:rFonts w:ascii="Times New Roman" w:eastAsia="Times New Roman" w:hAnsi="Times New Roman" w:cs="Times New Roman"/>
          <w:b/>
          <w:sz w:val="28"/>
        </w:rPr>
        <w:t>Педагогические условия эффективного развития»</w:t>
      </w:r>
    </w:p>
    <w:p w:rsidR="00432A22" w:rsidRPr="008669EB" w:rsidRDefault="00432A22" w:rsidP="008669EB">
      <w:pPr>
        <w:tabs>
          <w:tab w:val="left" w:pos="-284"/>
          <w:tab w:val="left" w:pos="-142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B"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своевременного и полноценного обогащения   сенсорного опыта детей раннего возраста  в строительных играх – занятиях в детском саду необходимо соблюдение  специальных  педагогических  условий: </w:t>
      </w:r>
    </w:p>
    <w:p w:rsidR="00432A22" w:rsidRPr="008669EB" w:rsidRDefault="00432A22" w:rsidP="008669EB">
      <w:pPr>
        <w:tabs>
          <w:tab w:val="left" w:pos="142"/>
        </w:tabs>
        <w:spacing w:line="240" w:lineRule="auto"/>
        <w:jc w:val="both"/>
        <w:rPr>
          <w:sz w:val="28"/>
        </w:rPr>
      </w:pPr>
      <w:r w:rsidRPr="008669EB">
        <w:rPr>
          <w:rFonts w:ascii="Times New Roman" w:eastAsia="Times New Roman" w:hAnsi="Times New Roman" w:cs="Times New Roman"/>
          <w:sz w:val="28"/>
          <w:szCs w:val="28"/>
        </w:rPr>
        <w:t>1.Организации   деятельности  детей заключается в первую очередь в создании  разнообразной  игровой  среды, обеспечивающей  ребенку познавательную активность, соответствующую его интересам и имеющую развивающий характер.</w:t>
      </w:r>
      <w:r w:rsidRPr="008669EB">
        <w:t xml:space="preserve"> </w:t>
      </w:r>
      <w:proofErr w:type="gramStart"/>
      <w:r w:rsidRPr="008669EB">
        <w:rPr>
          <w:rFonts w:ascii="Times New Roman" w:eastAsia="Times New Roman" w:hAnsi="Times New Roman" w:cs="Times New Roman"/>
          <w:sz w:val="28"/>
          <w:szCs w:val="28"/>
        </w:rPr>
        <w:t>В группе для организации образовательной деятельности и самостоятельной деятельности  имеется конструктор  деревянный и пластмассовый настольный, различные по форме и величине пластины, бросовый материал (чурбачки, брусочки с просверленными дырочками из натурального дерева);</w:t>
      </w:r>
      <w:r w:rsidR="00780D4C" w:rsidRPr="0086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9EB">
        <w:rPr>
          <w:rFonts w:ascii="Times New Roman" w:eastAsia="Times New Roman" w:hAnsi="Times New Roman" w:cs="Times New Roman"/>
          <w:sz w:val="28"/>
          <w:szCs w:val="28"/>
        </w:rPr>
        <w:t xml:space="preserve"> игрушки для обыгрывания постройки (животные, птицы, куклы, матрёшки разных размеров.</w:t>
      </w:r>
      <w:proofErr w:type="gramEnd"/>
    </w:p>
    <w:p w:rsidR="00432A22" w:rsidRPr="008669EB" w:rsidRDefault="00503F1E" w:rsidP="008669EB">
      <w:pPr>
        <w:tabs>
          <w:tab w:val="left" w:pos="284"/>
        </w:tabs>
        <w:spacing w:before="240" w:after="0" w:line="240" w:lineRule="auto"/>
        <w:jc w:val="both"/>
        <w:rPr>
          <w:b/>
          <w:sz w:val="28"/>
        </w:rPr>
      </w:pPr>
      <w:r w:rsidRPr="008669EB">
        <w:rPr>
          <w:sz w:val="28"/>
          <w:szCs w:val="28"/>
        </w:rPr>
        <w:t>Взаимодействие с родителями воспитанников - необходимое условие</w:t>
      </w:r>
      <w:proofErr w:type="gramStart"/>
      <w:r w:rsidRPr="008669EB">
        <w:rPr>
          <w:sz w:val="28"/>
          <w:szCs w:val="28"/>
        </w:rPr>
        <w:t xml:space="preserve"> .</w:t>
      </w:r>
      <w:proofErr w:type="gramEnd"/>
      <w:r w:rsidRPr="008669EB">
        <w:rPr>
          <w:sz w:val="28"/>
          <w:szCs w:val="28"/>
        </w:rPr>
        <w:t xml:space="preserve"> </w:t>
      </w:r>
      <w:r w:rsidR="00432A22" w:rsidRPr="008669EB">
        <w:rPr>
          <w:sz w:val="28"/>
          <w:szCs w:val="28"/>
        </w:rPr>
        <w:t>Исходя из ос</w:t>
      </w:r>
      <w:r w:rsidRPr="008669EB">
        <w:rPr>
          <w:sz w:val="28"/>
          <w:szCs w:val="28"/>
        </w:rPr>
        <w:t>обенностей раннего возраста и низкой</w:t>
      </w:r>
      <w:r w:rsidR="00432A22" w:rsidRPr="008669EB">
        <w:rPr>
          <w:sz w:val="28"/>
          <w:szCs w:val="28"/>
        </w:rPr>
        <w:t xml:space="preserve"> компетенции родителей по вопросам конструирования,  мной были проведены ряд консультаций  с целью повышения интереса к данному виду деятельности. В своей работе с родителями я использовала наглядные методы: информация была размещена  в приёмных, в папках – передвижках.  Вот примерная тематика:</w:t>
      </w:r>
    </w:p>
    <w:p w:rsidR="00432A22" w:rsidRPr="008669EB" w:rsidRDefault="00432A22" w:rsidP="008669EB">
      <w:pPr>
        <w:pStyle w:val="a5"/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  <w:szCs w:val="28"/>
        </w:rPr>
      </w:pPr>
      <w:r w:rsidRPr="008669EB">
        <w:rPr>
          <w:sz w:val="28"/>
          <w:szCs w:val="28"/>
        </w:rPr>
        <w:t>Разбирая….  строим!</w:t>
      </w:r>
    </w:p>
    <w:p w:rsidR="00432A22" w:rsidRPr="008669EB" w:rsidRDefault="00432A22" w:rsidP="008669EB">
      <w:pPr>
        <w:pStyle w:val="a5"/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  <w:szCs w:val="28"/>
        </w:rPr>
      </w:pPr>
      <w:r w:rsidRPr="008669EB">
        <w:rPr>
          <w:sz w:val="28"/>
          <w:szCs w:val="28"/>
        </w:rPr>
        <w:t xml:space="preserve">Какие нужны игрушки и строительный материал? </w:t>
      </w:r>
    </w:p>
    <w:p w:rsidR="00432A22" w:rsidRPr="008669EB" w:rsidRDefault="00432A22" w:rsidP="008669EB">
      <w:pPr>
        <w:pStyle w:val="a5"/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  <w:szCs w:val="28"/>
        </w:rPr>
      </w:pPr>
      <w:r w:rsidRPr="008669EB">
        <w:rPr>
          <w:sz w:val="28"/>
          <w:szCs w:val="28"/>
        </w:rPr>
        <w:t xml:space="preserve">Как и почему надо учить ребенка конструировать? </w:t>
      </w:r>
    </w:p>
    <w:p w:rsidR="00432A22" w:rsidRPr="008669EB" w:rsidRDefault="00432A22" w:rsidP="008669EB">
      <w:pPr>
        <w:pStyle w:val="a5"/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sz w:val="28"/>
          <w:szCs w:val="28"/>
        </w:rPr>
      </w:pPr>
      <w:r w:rsidRPr="008669EB">
        <w:rPr>
          <w:sz w:val="28"/>
          <w:szCs w:val="28"/>
        </w:rPr>
        <w:t xml:space="preserve">Что строить будем? </w:t>
      </w:r>
    </w:p>
    <w:p w:rsidR="00432A22" w:rsidRPr="008669EB" w:rsidRDefault="00432A22" w:rsidP="008669EB">
      <w:pPr>
        <w:tabs>
          <w:tab w:val="left" w:pos="284"/>
        </w:tabs>
        <w:spacing w:before="240" w:after="0" w:line="240" w:lineRule="auto"/>
        <w:jc w:val="both"/>
        <w:rPr>
          <w:sz w:val="28"/>
          <w:szCs w:val="28"/>
        </w:rPr>
      </w:pPr>
      <w:r w:rsidRPr="008669EB">
        <w:rPr>
          <w:sz w:val="28"/>
          <w:szCs w:val="28"/>
        </w:rPr>
        <w:lastRenderedPageBreak/>
        <w:t>Мной организовывались фотовыставки «Что мы строим», «Вот какие башенки!»</w:t>
      </w:r>
    </w:p>
    <w:p w:rsidR="00432A22" w:rsidRPr="008669EB" w:rsidRDefault="00432A22" w:rsidP="008669EB">
      <w:pPr>
        <w:tabs>
          <w:tab w:val="left" w:pos="284"/>
        </w:tabs>
        <w:spacing w:before="240" w:after="0" w:line="240" w:lineRule="auto"/>
        <w:jc w:val="both"/>
        <w:rPr>
          <w:sz w:val="28"/>
          <w:szCs w:val="28"/>
        </w:rPr>
      </w:pPr>
      <w:r w:rsidRPr="008669EB">
        <w:rPr>
          <w:sz w:val="28"/>
          <w:szCs w:val="28"/>
        </w:rPr>
        <w:t>А также практические методы раскрывающие родителям, какие постройки можно построить вместе с детьми, как их обыграть и т.д. В приложении №2 представлены рекомендации родителям по использованию игровых приемов и художественного слова  в домашних условиях.</w:t>
      </w:r>
    </w:p>
    <w:p w:rsidR="004461BB" w:rsidRPr="008669EB" w:rsidRDefault="004461BB" w:rsidP="008669EB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 xml:space="preserve">«Диапазон личного вклада педагога в развитие образования и степень его новизны» </w:t>
      </w:r>
    </w:p>
    <w:p w:rsidR="004461BB" w:rsidRPr="008669EB" w:rsidRDefault="00503F1E" w:rsidP="008669EB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Игры – занятия со строительным материалом </w:t>
      </w:r>
      <w:r w:rsidR="004461BB" w:rsidRPr="008669EB">
        <w:rPr>
          <w:sz w:val="28"/>
        </w:rPr>
        <w:t xml:space="preserve"> обеспечивает не только </w:t>
      </w:r>
      <w:r w:rsidR="006C678C" w:rsidRPr="008669EB">
        <w:rPr>
          <w:sz w:val="28"/>
        </w:rPr>
        <w:t xml:space="preserve">использование игрушечных строительных материалов в качестве средства для сооружения построек  и </w:t>
      </w:r>
      <w:r w:rsidRPr="008669EB">
        <w:rPr>
          <w:sz w:val="28"/>
        </w:rPr>
        <w:t>формирование элементарных навыков конструирования</w:t>
      </w:r>
      <w:r w:rsidR="004461BB" w:rsidRPr="008669EB">
        <w:rPr>
          <w:sz w:val="28"/>
        </w:rPr>
        <w:t xml:space="preserve">, но и </w:t>
      </w:r>
      <w:r w:rsidR="006C678C" w:rsidRPr="008669EB">
        <w:rPr>
          <w:sz w:val="28"/>
        </w:rPr>
        <w:t xml:space="preserve">обогащает сенсорный опыт и </w:t>
      </w:r>
      <w:r w:rsidR="004461BB" w:rsidRPr="008669EB">
        <w:rPr>
          <w:sz w:val="28"/>
        </w:rPr>
        <w:t>расширяет ориентировки детей раннего возраста в ближайшем окружении.</w:t>
      </w:r>
    </w:p>
    <w:p w:rsidR="004461BB" w:rsidRPr="008669EB" w:rsidRDefault="004461BB" w:rsidP="008669EB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В ходе работы раскрыты возможности </w:t>
      </w:r>
      <w:r w:rsidR="006C678C" w:rsidRPr="008669EB">
        <w:rPr>
          <w:sz w:val="28"/>
        </w:rPr>
        <w:t>строительных игр</w:t>
      </w:r>
      <w:r w:rsidRPr="008669EB">
        <w:rPr>
          <w:sz w:val="28"/>
        </w:rPr>
        <w:t xml:space="preserve"> к</w:t>
      </w:r>
      <w:r w:rsidR="006C678C" w:rsidRPr="008669EB">
        <w:rPr>
          <w:sz w:val="28"/>
        </w:rPr>
        <w:t>ак средства обогащения сенсорного опыта</w:t>
      </w:r>
      <w:r w:rsidRPr="008669EB">
        <w:rPr>
          <w:sz w:val="28"/>
        </w:rPr>
        <w:t xml:space="preserve"> детей раннего возраста. </w:t>
      </w:r>
    </w:p>
    <w:p w:rsidR="004461BB" w:rsidRPr="008669EB" w:rsidRDefault="004461BB" w:rsidP="008669EB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Обоснованы педагогические условия применения </w:t>
      </w:r>
      <w:r w:rsidR="006C678C" w:rsidRPr="008669EB">
        <w:rPr>
          <w:sz w:val="28"/>
        </w:rPr>
        <w:t>строительных игр</w:t>
      </w:r>
      <w:r w:rsidRPr="008669EB">
        <w:rPr>
          <w:sz w:val="28"/>
        </w:rPr>
        <w:t>, способствующи</w:t>
      </w:r>
      <w:r w:rsidR="006C678C" w:rsidRPr="008669EB">
        <w:rPr>
          <w:sz w:val="28"/>
        </w:rPr>
        <w:t xml:space="preserve">х  сенсорному </w:t>
      </w:r>
      <w:r w:rsidRPr="008669EB">
        <w:rPr>
          <w:sz w:val="28"/>
        </w:rPr>
        <w:t xml:space="preserve"> р</w:t>
      </w:r>
      <w:r w:rsidR="006C678C" w:rsidRPr="008669EB">
        <w:rPr>
          <w:sz w:val="28"/>
        </w:rPr>
        <w:t>азвитию</w:t>
      </w:r>
      <w:r w:rsidR="00432A22" w:rsidRPr="008669EB">
        <w:rPr>
          <w:sz w:val="28"/>
        </w:rPr>
        <w:t xml:space="preserve"> воспитанников </w:t>
      </w:r>
    </w:p>
    <w:p w:rsidR="004461BB" w:rsidRPr="008669EB" w:rsidRDefault="004461BB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 xml:space="preserve">Привлечено внимание родителей к вопросу </w:t>
      </w:r>
      <w:r w:rsidR="008C7DD6" w:rsidRPr="008669EB">
        <w:rPr>
          <w:sz w:val="28"/>
        </w:rPr>
        <w:t xml:space="preserve">сенсорного  развития </w:t>
      </w:r>
      <w:r w:rsidRPr="008669EB">
        <w:rPr>
          <w:sz w:val="28"/>
        </w:rPr>
        <w:t xml:space="preserve">детей </w:t>
      </w:r>
      <w:r w:rsidR="008C7DD6" w:rsidRPr="008669EB">
        <w:rPr>
          <w:sz w:val="28"/>
        </w:rPr>
        <w:t>раннего возраста в строительных игра</w:t>
      </w:r>
      <w:proofErr w:type="gramStart"/>
      <w:r w:rsidR="008C7DD6" w:rsidRPr="008669EB">
        <w:rPr>
          <w:sz w:val="28"/>
        </w:rPr>
        <w:t>х-</w:t>
      </w:r>
      <w:proofErr w:type="gramEnd"/>
      <w:r w:rsidR="008C7DD6" w:rsidRPr="008669EB">
        <w:rPr>
          <w:sz w:val="28"/>
        </w:rPr>
        <w:t xml:space="preserve"> занятиях</w:t>
      </w:r>
      <w:r w:rsidRPr="008669EB">
        <w:rPr>
          <w:sz w:val="28"/>
        </w:rPr>
        <w:t xml:space="preserve">. </w:t>
      </w:r>
    </w:p>
    <w:p w:rsidR="004461BB" w:rsidRPr="008669EB" w:rsidRDefault="004461BB" w:rsidP="008669EB">
      <w:pPr>
        <w:spacing w:after="0" w:line="240" w:lineRule="auto"/>
        <w:jc w:val="both"/>
        <w:rPr>
          <w:sz w:val="28"/>
        </w:rPr>
      </w:pPr>
      <w:r w:rsidRPr="008669EB">
        <w:rPr>
          <w:sz w:val="28"/>
        </w:rPr>
        <w:t>Степень новизны заключается в разработке авторск</w:t>
      </w:r>
      <w:r w:rsidR="008C7DD6" w:rsidRPr="008669EB">
        <w:rPr>
          <w:sz w:val="28"/>
        </w:rPr>
        <w:t xml:space="preserve">ого </w:t>
      </w:r>
      <w:r w:rsidR="00503F1E" w:rsidRPr="008669EB">
        <w:rPr>
          <w:sz w:val="28"/>
        </w:rPr>
        <w:t>перспективн</w:t>
      </w:r>
      <w:r w:rsidR="008C7DD6" w:rsidRPr="008669EB">
        <w:rPr>
          <w:sz w:val="28"/>
        </w:rPr>
        <w:t>ого</w:t>
      </w:r>
      <w:r w:rsidR="00503F1E" w:rsidRPr="008669EB">
        <w:rPr>
          <w:sz w:val="28"/>
        </w:rPr>
        <w:t xml:space="preserve"> план</w:t>
      </w:r>
      <w:r w:rsidR="008C7DD6" w:rsidRPr="008669EB">
        <w:rPr>
          <w:sz w:val="28"/>
        </w:rPr>
        <w:t>а</w:t>
      </w:r>
      <w:r w:rsidR="00503F1E" w:rsidRPr="008669EB">
        <w:rPr>
          <w:sz w:val="28"/>
        </w:rPr>
        <w:t xml:space="preserve"> </w:t>
      </w:r>
      <w:r w:rsidR="008C7DD6" w:rsidRPr="008669EB">
        <w:rPr>
          <w:sz w:val="28"/>
        </w:rPr>
        <w:t xml:space="preserve">игр - </w:t>
      </w:r>
      <w:r w:rsidR="00503F1E" w:rsidRPr="008669EB">
        <w:rPr>
          <w:sz w:val="28"/>
        </w:rPr>
        <w:t xml:space="preserve">занятий  с использованием игровых приемов, </w:t>
      </w:r>
      <w:proofErr w:type="gramStart"/>
      <w:r w:rsidR="00503F1E" w:rsidRPr="008669EB">
        <w:rPr>
          <w:sz w:val="28"/>
        </w:rPr>
        <w:t>который</w:t>
      </w:r>
      <w:proofErr w:type="gramEnd"/>
      <w:r w:rsidR="00503F1E" w:rsidRPr="008669EB">
        <w:rPr>
          <w:sz w:val="28"/>
        </w:rPr>
        <w:t xml:space="preserve"> содержит тема</w:t>
      </w:r>
      <w:r w:rsidR="006C678C" w:rsidRPr="008669EB">
        <w:rPr>
          <w:sz w:val="28"/>
        </w:rPr>
        <w:t xml:space="preserve">тику игровых и сюжетных занятий </w:t>
      </w:r>
      <w:r w:rsidRPr="008669EB">
        <w:rPr>
          <w:sz w:val="28"/>
        </w:rPr>
        <w:t xml:space="preserve">и конспектов непосредственно образовательной деятельности, картотеки дидактических игр, направленных на </w:t>
      </w:r>
      <w:r w:rsidR="008C7DD6" w:rsidRPr="008669EB">
        <w:rPr>
          <w:sz w:val="28"/>
        </w:rPr>
        <w:t>сенсорное развитие, в соответствии с возрастными особенностями.</w:t>
      </w:r>
    </w:p>
    <w:p w:rsidR="004461BB" w:rsidRPr="008669EB" w:rsidRDefault="004461BB" w:rsidP="008669EB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8669EB">
        <w:rPr>
          <w:rFonts w:ascii="Times New Roman" w:eastAsia="Times New Roman" w:hAnsi="Times New Roman" w:cs="Times New Roman"/>
          <w:b/>
          <w:sz w:val="28"/>
        </w:rPr>
        <w:t>«Результативность профессиональной педагогической деятельности и достигнутые эффекты»</w:t>
      </w:r>
    </w:p>
    <w:p w:rsidR="004461BB" w:rsidRPr="008669EB" w:rsidRDefault="004461BB" w:rsidP="008669EB">
      <w:pPr>
        <w:spacing w:line="240" w:lineRule="auto"/>
        <w:jc w:val="both"/>
        <w:rPr>
          <w:sz w:val="28"/>
          <w:szCs w:val="28"/>
        </w:rPr>
      </w:pPr>
      <w:r w:rsidRPr="008669EB">
        <w:rPr>
          <w:rFonts w:cstheme="minorHAnsi"/>
          <w:sz w:val="28"/>
        </w:rPr>
        <w:t>По итогам работы нами была проведена сравнительная диагностика.</w:t>
      </w:r>
      <w:r w:rsidRPr="008669EB">
        <w:rPr>
          <w:sz w:val="28"/>
          <w:szCs w:val="28"/>
        </w:rPr>
        <w:t xml:space="preserve"> В основу положены критерии карты нервно</w:t>
      </w:r>
      <w:r w:rsidR="008C7DD6" w:rsidRPr="008669EB">
        <w:rPr>
          <w:sz w:val="28"/>
          <w:szCs w:val="28"/>
        </w:rPr>
        <w:t xml:space="preserve"> </w:t>
      </w:r>
      <w:r w:rsidRPr="008669EB">
        <w:rPr>
          <w:sz w:val="28"/>
          <w:szCs w:val="28"/>
        </w:rPr>
        <w:t>- психического развития детей</w:t>
      </w:r>
      <w:r w:rsidR="008C7DD6" w:rsidRPr="008669EB">
        <w:rPr>
          <w:sz w:val="28"/>
          <w:szCs w:val="28"/>
        </w:rPr>
        <w:t xml:space="preserve">. </w:t>
      </w:r>
    </w:p>
    <w:p w:rsidR="00C12EED" w:rsidRPr="008669EB" w:rsidRDefault="008C7DD6" w:rsidP="008669EB">
      <w:pPr>
        <w:spacing w:line="240" w:lineRule="auto"/>
        <w:jc w:val="both"/>
        <w:rPr>
          <w:sz w:val="44"/>
          <w:szCs w:val="28"/>
        </w:rPr>
      </w:pPr>
      <w:r w:rsidRPr="008669EB">
        <w:rPr>
          <w:sz w:val="28"/>
          <w:szCs w:val="28"/>
        </w:rPr>
        <w:t>При анализе динамики развития детей нами было уделено внимание следующим качественным пока</w:t>
      </w:r>
      <w:r w:rsidR="00C12EED" w:rsidRPr="008669EB">
        <w:rPr>
          <w:sz w:val="28"/>
          <w:szCs w:val="28"/>
        </w:rPr>
        <w:t xml:space="preserve">зателям: </w:t>
      </w:r>
      <w:r w:rsidRPr="008669EB">
        <w:rPr>
          <w:sz w:val="28"/>
          <w:szCs w:val="28"/>
        </w:rPr>
        <w:t xml:space="preserve"> сенсорное развитие, конструктивная деятельность</w:t>
      </w:r>
      <w:r w:rsidR="00F36E3F" w:rsidRPr="008669EB">
        <w:rPr>
          <w:sz w:val="28"/>
          <w:szCs w:val="28"/>
        </w:rPr>
        <w:t>, они представлены на слайде.</w:t>
      </w:r>
    </w:p>
    <w:p w:rsidR="00C12EED" w:rsidRPr="008669EB" w:rsidRDefault="00C12EED" w:rsidP="008669EB">
      <w:pPr>
        <w:tabs>
          <w:tab w:val="left" w:pos="7371"/>
        </w:tabs>
        <w:spacing w:line="240" w:lineRule="auto"/>
        <w:ind w:right="1983"/>
        <w:rPr>
          <w:i/>
          <w:sz w:val="28"/>
          <w:u w:val="single"/>
        </w:rPr>
      </w:pPr>
      <w:r w:rsidRPr="008669EB">
        <w:rPr>
          <w:i/>
          <w:sz w:val="28"/>
          <w:u w:val="single"/>
        </w:rPr>
        <w:t>Действия с предметами</w:t>
      </w:r>
    </w:p>
    <w:p w:rsidR="00C12EED" w:rsidRPr="008669EB" w:rsidRDefault="00A6787B" w:rsidP="008669EB">
      <w:pPr>
        <w:pStyle w:val="a5"/>
        <w:numPr>
          <w:ilvl w:val="0"/>
          <w:numId w:val="23"/>
        </w:numPr>
        <w:tabs>
          <w:tab w:val="left" w:pos="284"/>
          <w:tab w:val="left" w:pos="567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Строит башню из 3-4 кубиков</w:t>
      </w:r>
      <w:r w:rsidR="008C7DD6" w:rsidRPr="008669EB">
        <w:rPr>
          <w:i/>
          <w:sz w:val="28"/>
          <w:szCs w:val="28"/>
        </w:rPr>
        <w:t xml:space="preserve">  </w:t>
      </w:r>
    </w:p>
    <w:p w:rsidR="00C12EED" w:rsidRPr="008669EB" w:rsidRDefault="00A6787B" w:rsidP="008669EB">
      <w:pPr>
        <w:pStyle w:val="a5"/>
        <w:numPr>
          <w:ilvl w:val="0"/>
          <w:numId w:val="23"/>
        </w:numPr>
        <w:tabs>
          <w:tab w:val="left" w:pos="284"/>
          <w:tab w:val="left" w:pos="567"/>
          <w:tab w:val="left" w:pos="7371"/>
        </w:tabs>
        <w:spacing w:line="240" w:lineRule="auto"/>
        <w:ind w:left="0" w:right="1983" w:firstLine="0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Воспроизводит из кубиков несложные постройки</w:t>
      </w:r>
      <w:r w:rsidR="008C7DD6" w:rsidRPr="008669EB">
        <w:rPr>
          <w:i/>
          <w:sz w:val="28"/>
          <w:szCs w:val="28"/>
        </w:rPr>
        <w:t xml:space="preserve">       </w:t>
      </w:r>
    </w:p>
    <w:p w:rsidR="00C12EED" w:rsidRPr="008669EB" w:rsidRDefault="00C12EED" w:rsidP="008669EB">
      <w:pPr>
        <w:tabs>
          <w:tab w:val="left" w:pos="7371"/>
        </w:tabs>
        <w:spacing w:line="240" w:lineRule="auto"/>
        <w:ind w:right="1983"/>
        <w:rPr>
          <w:i/>
          <w:sz w:val="28"/>
          <w:u w:val="single"/>
        </w:rPr>
      </w:pPr>
      <w:r w:rsidRPr="008669EB">
        <w:rPr>
          <w:i/>
          <w:sz w:val="28"/>
          <w:u w:val="single"/>
        </w:rPr>
        <w:lastRenderedPageBreak/>
        <w:t>Сенсорное развитие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Находит игрушку такого же цвета по просьбе взрослого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Различает 3-4 основные цвета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Находит кубик, мячик по просьбе взрослого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Раскладывает однородные предметы, резко различающиеся по одному признаку</w:t>
      </w:r>
      <w:r w:rsidR="008C7DD6" w:rsidRPr="008669EB">
        <w:rPr>
          <w:i/>
          <w:sz w:val="28"/>
          <w:szCs w:val="28"/>
        </w:rPr>
        <w:t xml:space="preserve">  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Раскладывает однородные предметы, резко различающиеся по величине на две группы</w:t>
      </w:r>
    </w:p>
    <w:p w:rsidR="00A6787B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Ориентируется в двух разных величинах (большой</w:t>
      </w:r>
      <w:r w:rsidR="00A62936" w:rsidRPr="008669EB">
        <w:rPr>
          <w:i/>
          <w:sz w:val="28"/>
          <w:szCs w:val="28"/>
        </w:rPr>
        <w:t xml:space="preserve"> </w:t>
      </w:r>
      <w:r w:rsidRPr="008669EB">
        <w:rPr>
          <w:i/>
          <w:sz w:val="28"/>
          <w:szCs w:val="28"/>
        </w:rPr>
        <w:t>-</w:t>
      </w:r>
      <w:r w:rsidR="00A62936" w:rsidRPr="008669EB">
        <w:rPr>
          <w:i/>
          <w:sz w:val="28"/>
          <w:szCs w:val="28"/>
        </w:rPr>
        <w:t xml:space="preserve">   </w:t>
      </w:r>
      <w:r w:rsidRPr="008669EB">
        <w:rPr>
          <w:i/>
          <w:sz w:val="28"/>
          <w:szCs w:val="28"/>
        </w:rPr>
        <w:t>маленький)</w:t>
      </w:r>
    </w:p>
    <w:p w:rsidR="00C12EED" w:rsidRPr="008669EB" w:rsidRDefault="00A6787B" w:rsidP="008669EB">
      <w:pPr>
        <w:pStyle w:val="a5"/>
        <w:numPr>
          <w:ilvl w:val="0"/>
          <w:numId w:val="22"/>
        </w:numPr>
        <w:tabs>
          <w:tab w:val="left" w:pos="142"/>
          <w:tab w:val="left" w:pos="284"/>
          <w:tab w:val="left" w:pos="7371"/>
        </w:tabs>
        <w:spacing w:line="240" w:lineRule="auto"/>
        <w:ind w:left="0" w:right="1983" w:firstLine="0"/>
        <w:jc w:val="both"/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>Находит из трех величин одной формы предмет «большой», «поменьше», «маленький»</w:t>
      </w:r>
      <w:r w:rsidR="008C7DD6" w:rsidRPr="008669EB">
        <w:rPr>
          <w:i/>
          <w:sz w:val="28"/>
          <w:szCs w:val="28"/>
        </w:rPr>
        <w:t xml:space="preserve">                                      </w:t>
      </w:r>
    </w:p>
    <w:p w:rsidR="00A62936" w:rsidRPr="008669EB" w:rsidRDefault="00A62936" w:rsidP="008669EB">
      <w:pPr>
        <w:spacing w:line="240" w:lineRule="auto"/>
        <w:jc w:val="both"/>
        <w:rPr>
          <w:sz w:val="28"/>
        </w:rPr>
      </w:pPr>
      <w:r w:rsidRPr="008669EB">
        <w:rPr>
          <w:sz w:val="28"/>
        </w:rPr>
        <w:t>В результате проделанной работы по обогащению  сенсорного опыта детей раннего возраста в строительных играх прослеживается положительная динамика:</w:t>
      </w:r>
    </w:p>
    <w:p w:rsidR="00A62936" w:rsidRPr="008669EB" w:rsidRDefault="00A62936" w:rsidP="008669EB">
      <w:pPr>
        <w:spacing w:line="240" w:lineRule="auto"/>
        <w:jc w:val="both"/>
        <w:rPr>
          <w:sz w:val="28"/>
        </w:rPr>
      </w:pPr>
      <w:r w:rsidRPr="008669EB">
        <w:rPr>
          <w:sz w:val="28"/>
        </w:rPr>
        <w:t xml:space="preserve"> – дети проявляют интерес к предметам ближайшего окружения, их свойствам; – с удовольствием включаются в деятельность экспериментирования, проявляя эмоции радостного удивления и словесную активность; – способны целенаправленно наблюдать за объектами организованного восприятия; – умеют выполнять простейший сенсорный анализ;</w:t>
      </w:r>
    </w:p>
    <w:p w:rsidR="008C7DD6" w:rsidRPr="008669EB" w:rsidRDefault="00A62936" w:rsidP="008669EB">
      <w:pPr>
        <w:spacing w:line="240" w:lineRule="auto"/>
        <w:jc w:val="both"/>
        <w:rPr>
          <w:sz w:val="28"/>
        </w:rPr>
      </w:pPr>
      <w:r w:rsidRPr="008669EB">
        <w:rPr>
          <w:sz w:val="28"/>
        </w:rPr>
        <w:t>- стремятся передавать отношение цветов, размеров и форм в  конструктивной деятельности.</w:t>
      </w:r>
    </w:p>
    <w:p w:rsidR="008C7DD6" w:rsidRPr="008669EB" w:rsidRDefault="00AF4695" w:rsidP="008669EB">
      <w:pPr>
        <w:spacing w:line="240" w:lineRule="auto"/>
        <w:jc w:val="both"/>
        <w:rPr>
          <w:sz w:val="28"/>
        </w:rPr>
      </w:pPr>
      <w:r w:rsidRPr="008669EB">
        <w:rPr>
          <w:sz w:val="28"/>
        </w:rPr>
        <w:t xml:space="preserve">Работа по обогащению сенсорного опыта детей раннего возраста в играх – занятиях со строительным материалом показала, что </w:t>
      </w:r>
      <w:r w:rsidR="00BA234F" w:rsidRPr="008669EB">
        <w:rPr>
          <w:rFonts w:cstheme="minorHAnsi"/>
          <w:sz w:val="28"/>
        </w:rPr>
        <w:t>достигнуты ожидаемые результаты и к концу второго года жизни дети:</w:t>
      </w:r>
    </w:p>
    <w:p w:rsidR="008C7DD6" w:rsidRPr="008669EB" w:rsidRDefault="00C12EED" w:rsidP="008669EB">
      <w:pPr>
        <w:pStyle w:val="a5"/>
        <w:numPr>
          <w:ilvl w:val="0"/>
          <w:numId w:val="2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cstheme="minorHAnsi"/>
          <w:sz w:val="28"/>
        </w:rPr>
      </w:pPr>
      <w:proofErr w:type="gramStart"/>
      <w:r w:rsidRPr="008669EB">
        <w:rPr>
          <w:rFonts w:cstheme="minorHAnsi"/>
          <w:sz w:val="28"/>
        </w:rPr>
        <w:t>Понима</w:t>
      </w:r>
      <w:r w:rsidR="00AF4695" w:rsidRPr="008669EB">
        <w:rPr>
          <w:rFonts w:cstheme="minorHAnsi"/>
          <w:sz w:val="28"/>
        </w:rPr>
        <w:t>ю</w:t>
      </w:r>
      <w:r w:rsidRPr="008669EB">
        <w:rPr>
          <w:rFonts w:cstheme="minorHAnsi"/>
          <w:sz w:val="28"/>
        </w:rPr>
        <w:t>т</w:t>
      </w:r>
      <w:r w:rsidR="008C7DD6" w:rsidRPr="008669EB">
        <w:rPr>
          <w:rFonts w:cstheme="minorHAnsi"/>
          <w:sz w:val="28"/>
        </w:rPr>
        <w:t>, что детали конструктора различаются по форме, цвету, размеру, назначению (крыша, стена и т.п.);</w:t>
      </w:r>
      <w:proofErr w:type="gramEnd"/>
    </w:p>
    <w:p w:rsidR="008C7DD6" w:rsidRPr="008669EB" w:rsidRDefault="00C12EED" w:rsidP="008669EB">
      <w:pPr>
        <w:pStyle w:val="a5"/>
        <w:numPr>
          <w:ilvl w:val="0"/>
          <w:numId w:val="2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cstheme="minorHAnsi"/>
          <w:sz w:val="28"/>
        </w:rPr>
      </w:pPr>
      <w:r w:rsidRPr="008669EB">
        <w:rPr>
          <w:rFonts w:cstheme="minorHAnsi"/>
          <w:sz w:val="28"/>
        </w:rPr>
        <w:t>Запомин</w:t>
      </w:r>
      <w:r w:rsidR="00AF4695" w:rsidRPr="008669EB">
        <w:rPr>
          <w:rFonts w:cstheme="minorHAnsi"/>
          <w:sz w:val="28"/>
        </w:rPr>
        <w:t>аю</w:t>
      </w:r>
      <w:r w:rsidRPr="008669EB">
        <w:rPr>
          <w:rFonts w:cstheme="minorHAnsi"/>
          <w:sz w:val="28"/>
        </w:rPr>
        <w:t xml:space="preserve">т </w:t>
      </w:r>
      <w:r w:rsidR="008C7DD6" w:rsidRPr="008669EB">
        <w:rPr>
          <w:rFonts w:cstheme="minorHAnsi"/>
          <w:sz w:val="28"/>
        </w:rPr>
        <w:t>и уверенно различа</w:t>
      </w:r>
      <w:r w:rsidR="00AF4695" w:rsidRPr="008669EB">
        <w:rPr>
          <w:rFonts w:cstheme="minorHAnsi"/>
          <w:sz w:val="28"/>
        </w:rPr>
        <w:t>ю</w:t>
      </w:r>
      <w:r w:rsidR="008C7DD6" w:rsidRPr="008669EB">
        <w:rPr>
          <w:rFonts w:cstheme="minorHAnsi"/>
          <w:sz w:val="28"/>
        </w:rPr>
        <w:t>т образы различной формы (кубик, кирпичик, цилиндр и т.п.);</w:t>
      </w:r>
    </w:p>
    <w:p w:rsidR="008C7DD6" w:rsidRPr="008669EB" w:rsidRDefault="00C12EED" w:rsidP="008669EB">
      <w:pPr>
        <w:pStyle w:val="a5"/>
        <w:numPr>
          <w:ilvl w:val="0"/>
          <w:numId w:val="2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cstheme="minorHAnsi"/>
          <w:sz w:val="28"/>
        </w:rPr>
      </w:pPr>
      <w:r w:rsidRPr="008669EB">
        <w:rPr>
          <w:rFonts w:cstheme="minorHAnsi"/>
          <w:sz w:val="28"/>
        </w:rPr>
        <w:t>Сооруж</w:t>
      </w:r>
      <w:r w:rsidR="00AF4695" w:rsidRPr="008669EB">
        <w:rPr>
          <w:rFonts w:cstheme="minorHAnsi"/>
          <w:sz w:val="28"/>
        </w:rPr>
        <w:t>аю</w:t>
      </w:r>
      <w:r w:rsidRPr="008669EB">
        <w:rPr>
          <w:rFonts w:cstheme="minorHAnsi"/>
          <w:sz w:val="28"/>
        </w:rPr>
        <w:t xml:space="preserve">т </w:t>
      </w:r>
      <w:r w:rsidR="008C7DD6" w:rsidRPr="008669EB">
        <w:rPr>
          <w:rFonts w:cstheme="minorHAnsi"/>
          <w:sz w:val="28"/>
        </w:rPr>
        <w:t>разнообразные постройки и игра</w:t>
      </w:r>
      <w:r w:rsidR="00AF4695" w:rsidRPr="008669EB">
        <w:rPr>
          <w:rFonts w:cstheme="minorHAnsi"/>
          <w:sz w:val="28"/>
        </w:rPr>
        <w:t>ю</w:t>
      </w:r>
      <w:r w:rsidR="008C7DD6" w:rsidRPr="008669EB">
        <w:rPr>
          <w:rFonts w:cstheme="minorHAnsi"/>
          <w:sz w:val="28"/>
        </w:rPr>
        <w:t>т с ними (стро</w:t>
      </w:r>
      <w:r w:rsidR="00AF4695" w:rsidRPr="008669EB">
        <w:rPr>
          <w:rFonts w:cstheme="minorHAnsi"/>
          <w:sz w:val="28"/>
        </w:rPr>
        <w:t>я</w:t>
      </w:r>
      <w:r w:rsidR="008C7DD6" w:rsidRPr="008669EB">
        <w:rPr>
          <w:rFonts w:cstheme="minorHAnsi"/>
          <w:sz w:val="28"/>
        </w:rPr>
        <w:t>т мостики, домики, башни, улицы города и т.п.).</w:t>
      </w:r>
    </w:p>
    <w:p w:rsidR="00C12EED" w:rsidRPr="008669EB" w:rsidRDefault="00C12EED" w:rsidP="008669EB">
      <w:pPr>
        <w:pStyle w:val="a5"/>
        <w:numPr>
          <w:ilvl w:val="0"/>
          <w:numId w:val="2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cstheme="minorHAnsi"/>
          <w:sz w:val="28"/>
        </w:rPr>
      </w:pPr>
      <w:r w:rsidRPr="008669EB">
        <w:rPr>
          <w:rFonts w:cstheme="minorHAnsi"/>
          <w:sz w:val="28"/>
        </w:rPr>
        <w:t>Уверенно различа</w:t>
      </w:r>
      <w:r w:rsidR="00AF4695" w:rsidRPr="008669EB">
        <w:rPr>
          <w:rFonts w:cstheme="minorHAnsi"/>
          <w:sz w:val="28"/>
        </w:rPr>
        <w:t>ют</w:t>
      </w:r>
      <w:r w:rsidRPr="008669EB">
        <w:rPr>
          <w:rFonts w:cstheme="minorHAnsi"/>
          <w:sz w:val="28"/>
        </w:rPr>
        <w:t xml:space="preserve"> четыре основных цвета (красный, синий, желтый, зеленый), сортир</w:t>
      </w:r>
      <w:r w:rsidR="00AF4695" w:rsidRPr="008669EB">
        <w:rPr>
          <w:rFonts w:cstheme="minorHAnsi"/>
          <w:sz w:val="28"/>
        </w:rPr>
        <w:t xml:space="preserve">уют </w:t>
      </w:r>
      <w:r w:rsidRPr="008669EB">
        <w:rPr>
          <w:rFonts w:cstheme="minorHAnsi"/>
          <w:sz w:val="28"/>
        </w:rPr>
        <w:t>предметы по цвету;</w:t>
      </w:r>
    </w:p>
    <w:p w:rsidR="00C12EED" w:rsidRPr="008669EB" w:rsidRDefault="00C12EED" w:rsidP="008669EB">
      <w:pPr>
        <w:pStyle w:val="a5"/>
        <w:numPr>
          <w:ilvl w:val="0"/>
          <w:numId w:val="2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cstheme="minorHAnsi"/>
          <w:sz w:val="28"/>
        </w:rPr>
      </w:pPr>
      <w:r w:rsidRPr="008669EB">
        <w:rPr>
          <w:rFonts w:cstheme="minorHAnsi"/>
          <w:sz w:val="28"/>
        </w:rPr>
        <w:t>Различа</w:t>
      </w:r>
      <w:r w:rsidR="00AF4695" w:rsidRPr="008669EB">
        <w:rPr>
          <w:rFonts w:cstheme="minorHAnsi"/>
          <w:sz w:val="28"/>
        </w:rPr>
        <w:t>ют</w:t>
      </w:r>
      <w:r w:rsidRPr="008669EB">
        <w:rPr>
          <w:rFonts w:cstheme="minorHAnsi"/>
          <w:sz w:val="28"/>
        </w:rPr>
        <w:t xml:space="preserve"> и сортир</w:t>
      </w:r>
      <w:r w:rsidR="00AF4695" w:rsidRPr="008669EB">
        <w:rPr>
          <w:rFonts w:cstheme="minorHAnsi"/>
          <w:sz w:val="28"/>
        </w:rPr>
        <w:t>уют</w:t>
      </w:r>
      <w:r w:rsidRPr="008669EB">
        <w:rPr>
          <w:rFonts w:cstheme="minorHAnsi"/>
          <w:sz w:val="28"/>
        </w:rPr>
        <w:t xml:space="preserve"> предметы по величине (большой – маленький) и форме (кубик, шарик и т.п.).</w:t>
      </w:r>
    </w:p>
    <w:p w:rsidR="008669EB" w:rsidRPr="004461BB" w:rsidRDefault="008669EB" w:rsidP="008669EB">
      <w:pPr>
        <w:spacing w:line="240" w:lineRule="auto"/>
      </w:pPr>
      <w:bookmarkStart w:id="0" w:name="_GoBack"/>
      <w:bookmarkEnd w:id="0"/>
    </w:p>
    <w:sectPr w:rsidR="008669EB" w:rsidRPr="004461BB" w:rsidSect="004461BB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1F"/>
    <w:multiLevelType w:val="hybridMultilevel"/>
    <w:tmpl w:val="A5D2E572"/>
    <w:lvl w:ilvl="0" w:tplc="D71AB9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22F5C"/>
    <w:multiLevelType w:val="hybridMultilevel"/>
    <w:tmpl w:val="1F54467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E6459E"/>
    <w:multiLevelType w:val="hybridMultilevel"/>
    <w:tmpl w:val="1044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271"/>
    <w:multiLevelType w:val="hybridMultilevel"/>
    <w:tmpl w:val="5A76CC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47306F3"/>
    <w:multiLevelType w:val="hybridMultilevel"/>
    <w:tmpl w:val="B3DA26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7AE0920"/>
    <w:multiLevelType w:val="hybridMultilevel"/>
    <w:tmpl w:val="941A3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67819"/>
    <w:multiLevelType w:val="hybridMultilevel"/>
    <w:tmpl w:val="69624A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1BD62B6"/>
    <w:multiLevelType w:val="hybridMultilevel"/>
    <w:tmpl w:val="57409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B7EE5"/>
    <w:multiLevelType w:val="hybridMultilevel"/>
    <w:tmpl w:val="C4523B2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63122AF"/>
    <w:multiLevelType w:val="hybridMultilevel"/>
    <w:tmpl w:val="888AA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B267206"/>
    <w:multiLevelType w:val="hybridMultilevel"/>
    <w:tmpl w:val="2774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24D61"/>
    <w:multiLevelType w:val="hybridMultilevel"/>
    <w:tmpl w:val="A5AEB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E3845"/>
    <w:multiLevelType w:val="hybridMultilevel"/>
    <w:tmpl w:val="DA883CC4"/>
    <w:lvl w:ilvl="0" w:tplc="8F0C2E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53E24"/>
    <w:multiLevelType w:val="hybridMultilevel"/>
    <w:tmpl w:val="0A0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D14"/>
    <w:multiLevelType w:val="hybridMultilevel"/>
    <w:tmpl w:val="52C49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B0CBB"/>
    <w:multiLevelType w:val="hybridMultilevel"/>
    <w:tmpl w:val="E72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7EC7"/>
    <w:multiLevelType w:val="hybridMultilevel"/>
    <w:tmpl w:val="B3AE9780"/>
    <w:lvl w:ilvl="0" w:tplc="4FEA3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A25745F"/>
    <w:multiLevelType w:val="hybridMultilevel"/>
    <w:tmpl w:val="BD0C0554"/>
    <w:lvl w:ilvl="0" w:tplc="6ACCABBC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4096C61"/>
    <w:multiLevelType w:val="hybridMultilevel"/>
    <w:tmpl w:val="254415F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8BC4766"/>
    <w:multiLevelType w:val="hybridMultilevel"/>
    <w:tmpl w:val="8F92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261B6"/>
    <w:multiLevelType w:val="hybridMultilevel"/>
    <w:tmpl w:val="89E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09AD"/>
    <w:multiLevelType w:val="hybridMultilevel"/>
    <w:tmpl w:val="C6C6304A"/>
    <w:lvl w:ilvl="0" w:tplc="DB16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CC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60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4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3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60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9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E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8D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56601"/>
    <w:multiLevelType w:val="hybridMultilevel"/>
    <w:tmpl w:val="E51E7050"/>
    <w:lvl w:ilvl="0" w:tplc="2DB2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E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E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0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2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E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606E1F"/>
    <w:multiLevelType w:val="hybridMultilevel"/>
    <w:tmpl w:val="E43EE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20"/>
  </w:num>
  <w:num w:numId="15">
    <w:abstractNumId w:val="22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13"/>
  </w:num>
  <w:num w:numId="21">
    <w:abstractNumId w:val="2"/>
  </w:num>
  <w:num w:numId="22">
    <w:abstractNumId w:val="23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AEF"/>
    <w:rsid w:val="000332F0"/>
    <w:rsid w:val="00082DD4"/>
    <w:rsid w:val="000973BF"/>
    <w:rsid w:val="000B5404"/>
    <w:rsid w:val="00146D5A"/>
    <w:rsid w:val="001F1EE1"/>
    <w:rsid w:val="00206D15"/>
    <w:rsid w:val="002376AD"/>
    <w:rsid w:val="00264364"/>
    <w:rsid w:val="002928EC"/>
    <w:rsid w:val="002B201A"/>
    <w:rsid w:val="002F3933"/>
    <w:rsid w:val="00311DC5"/>
    <w:rsid w:val="0038007D"/>
    <w:rsid w:val="003E16AA"/>
    <w:rsid w:val="00432A22"/>
    <w:rsid w:val="004461BB"/>
    <w:rsid w:val="004464EB"/>
    <w:rsid w:val="00446A2C"/>
    <w:rsid w:val="00494C1C"/>
    <w:rsid w:val="004A427D"/>
    <w:rsid w:val="004F053E"/>
    <w:rsid w:val="00503F1E"/>
    <w:rsid w:val="005464C4"/>
    <w:rsid w:val="005732F9"/>
    <w:rsid w:val="00573305"/>
    <w:rsid w:val="00597E9F"/>
    <w:rsid w:val="00613216"/>
    <w:rsid w:val="00653941"/>
    <w:rsid w:val="006C678C"/>
    <w:rsid w:val="006D1E33"/>
    <w:rsid w:val="006F0D65"/>
    <w:rsid w:val="00780D4C"/>
    <w:rsid w:val="007929C8"/>
    <w:rsid w:val="007971DF"/>
    <w:rsid w:val="007C19DB"/>
    <w:rsid w:val="007E5A42"/>
    <w:rsid w:val="00853F3B"/>
    <w:rsid w:val="008669EB"/>
    <w:rsid w:val="008A3BAC"/>
    <w:rsid w:val="008B53CF"/>
    <w:rsid w:val="008C7330"/>
    <w:rsid w:val="008C7DD6"/>
    <w:rsid w:val="008D43ED"/>
    <w:rsid w:val="009159D8"/>
    <w:rsid w:val="009457BC"/>
    <w:rsid w:val="009743EB"/>
    <w:rsid w:val="00A228BE"/>
    <w:rsid w:val="00A56AEF"/>
    <w:rsid w:val="00A62936"/>
    <w:rsid w:val="00A6787B"/>
    <w:rsid w:val="00A71899"/>
    <w:rsid w:val="00AF4695"/>
    <w:rsid w:val="00B768CD"/>
    <w:rsid w:val="00BA234F"/>
    <w:rsid w:val="00C06C52"/>
    <w:rsid w:val="00C12EED"/>
    <w:rsid w:val="00C40637"/>
    <w:rsid w:val="00CE54A5"/>
    <w:rsid w:val="00D03E48"/>
    <w:rsid w:val="00D31427"/>
    <w:rsid w:val="00DC6C8A"/>
    <w:rsid w:val="00E11E8E"/>
    <w:rsid w:val="00E62916"/>
    <w:rsid w:val="00EB6A09"/>
    <w:rsid w:val="00ED336F"/>
    <w:rsid w:val="00EE78AD"/>
    <w:rsid w:val="00F15167"/>
    <w:rsid w:val="00F23175"/>
    <w:rsid w:val="00F328C5"/>
    <w:rsid w:val="00F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9"/>
  </w:style>
  <w:style w:type="paragraph" w:styleId="1">
    <w:name w:val="heading 1"/>
    <w:basedOn w:val="a"/>
    <w:link w:val="10"/>
    <w:uiPriority w:val="9"/>
    <w:qFormat/>
    <w:rsid w:val="00F3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8C5"/>
  </w:style>
  <w:style w:type="paragraph" w:styleId="a3">
    <w:name w:val="Normal (Web)"/>
    <w:basedOn w:val="a"/>
    <w:uiPriority w:val="99"/>
    <w:unhideWhenUsed/>
    <w:rsid w:val="00F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8C5"/>
  </w:style>
  <w:style w:type="table" w:styleId="a4">
    <w:name w:val="Table Grid"/>
    <w:basedOn w:val="a1"/>
    <w:uiPriority w:val="59"/>
    <w:rsid w:val="00F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61BB"/>
    <w:pPr>
      <w:ind w:left="720"/>
      <w:contextualSpacing/>
    </w:pPr>
  </w:style>
  <w:style w:type="character" w:styleId="a6">
    <w:name w:val="Strong"/>
    <w:basedOn w:val="a0"/>
    <w:uiPriority w:val="22"/>
    <w:qFormat/>
    <w:rsid w:val="00A228BE"/>
    <w:rPr>
      <w:b/>
      <w:bCs/>
    </w:rPr>
  </w:style>
  <w:style w:type="character" w:customStyle="1" w:styleId="butback">
    <w:name w:val="butback"/>
    <w:basedOn w:val="a0"/>
    <w:rsid w:val="009743EB"/>
  </w:style>
  <w:style w:type="character" w:customStyle="1" w:styleId="submenu-table">
    <w:name w:val="submenu-table"/>
    <w:basedOn w:val="a0"/>
    <w:rsid w:val="009743EB"/>
  </w:style>
  <w:style w:type="paragraph" w:styleId="2">
    <w:name w:val="Body Text 2"/>
    <w:basedOn w:val="a"/>
    <w:link w:val="20"/>
    <w:semiHidden/>
    <w:rsid w:val="00494C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494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9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8C5"/>
  </w:style>
  <w:style w:type="paragraph" w:styleId="a3">
    <w:name w:val="Normal (Web)"/>
    <w:basedOn w:val="a"/>
    <w:uiPriority w:val="99"/>
    <w:unhideWhenUsed/>
    <w:rsid w:val="00F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8C5"/>
  </w:style>
  <w:style w:type="table" w:styleId="a4">
    <w:name w:val="Table Grid"/>
    <w:basedOn w:val="a1"/>
    <w:uiPriority w:val="59"/>
    <w:rsid w:val="00F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32</cp:lastModifiedBy>
  <cp:revision>6</cp:revision>
  <dcterms:created xsi:type="dcterms:W3CDTF">2015-11-06T10:02:00Z</dcterms:created>
  <dcterms:modified xsi:type="dcterms:W3CDTF">2018-02-16T04:34:00Z</dcterms:modified>
</cp:coreProperties>
</file>