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53" w:rsidRDefault="00DF0053" w:rsidP="00DF0053">
      <w:pPr>
        <w:pStyle w:val="a3"/>
        <w:spacing w:line="360" w:lineRule="auto"/>
        <w:ind w:left="4531" w:right="138" w:firstLine="0"/>
      </w:pPr>
      <w:bookmarkStart w:id="0" w:name="_GoBack"/>
      <w:proofErr w:type="spellStart"/>
      <w:r>
        <w:t>Дружкова</w:t>
      </w:r>
      <w:proofErr w:type="spellEnd"/>
      <w:r>
        <w:t xml:space="preserve"> Т.В., </w:t>
      </w:r>
      <w:r>
        <w:t xml:space="preserve"> </w:t>
      </w:r>
    </w:p>
    <w:p w:rsidR="00404A9A" w:rsidRDefault="00DF0053" w:rsidP="00DF0053">
      <w:pPr>
        <w:pStyle w:val="a3"/>
        <w:spacing w:line="360" w:lineRule="auto"/>
        <w:ind w:left="4531" w:right="138" w:firstLine="0"/>
      </w:pPr>
      <w:r>
        <w:t>воспитатель</w:t>
      </w:r>
      <w:r>
        <w:rPr>
          <w:spacing w:val="-9"/>
        </w:rPr>
        <w:t xml:space="preserve"> </w:t>
      </w:r>
      <w:r>
        <w:t>МАДОУ детский сад № 32</w:t>
      </w:r>
    </w:p>
    <w:bookmarkEnd w:id="0"/>
    <w:p w:rsidR="00DF0053" w:rsidRDefault="00DF0053" w:rsidP="00DF0053">
      <w:pPr>
        <w:pStyle w:val="a3"/>
        <w:spacing w:before="163" w:line="360" w:lineRule="auto"/>
        <w:ind w:left="4531" w:right="138" w:firstLine="0"/>
      </w:pPr>
    </w:p>
    <w:p w:rsidR="00404A9A" w:rsidRDefault="00DF0053">
      <w:pPr>
        <w:pStyle w:val="a4"/>
      </w:pPr>
      <w:r>
        <w:t>«Детское</w:t>
      </w:r>
      <w:r>
        <w:rPr>
          <w:spacing w:val="-3"/>
        </w:rPr>
        <w:t xml:space="preserve"> </w:t>
      </w:r>
      <w:r>
        <w:rPr>
          <w:spacing w:val="-2"/>
        </w:rPr>
        <w:t>нормотворчество,</w:t>
      </w:r>
    </w:p>
    <w:p w:rsidR="00404A9A" w:rsidRDefault="00DF0053">
      <w:pPr>
        <w:pStyle w:val="a4"/>
        <w:spacing w:before="163"/>
        <w:ind w:right="4"/>
      </w:pPr>
      <w:r>
        <w:t>как</w:t>
      </w:r>
      <w:r>
        <w:rPr>
          <w:spacing w:val="-5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позитивной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ДОУ»</w:t>
      </w:r>
    </w:p>
    <w:p w:rsidR="00404A9A" w:rsidRDefault="00404A9A">
      <w:pPr>
        <w:pStyle w:val="a3"/>
        <w:spacing w:before="317"/>
        <w:ind w:left="0" w:firstLine="0"/>
        <w:jc w:val="left"/>
        <w:rPr>
          <w:b/>
        </w:rPr>
      </w:pPr>
    </w:p>
    <w:p w:rsidR="00404A9A" w:rsidRDefault="00DF0053">
      <w:pPr>
        <w:pStyle w:val="a3"/>
        <w:spacing w:line="360" w:lineRule="auto"/>
        <w:ind w:right="138"/>
      </w:pPr>
      <w:r>
        <w:t xml:space="preserve">Одной из целью современного детского сада является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</w:t>
      </w:r>
      <w:r>
        <w:t>верстниками и соответствующим возрасту видам деятельности. Что же мы понимаем под позитивной социализацией? Позитивная социализация — это умение ребенка взаимодействовать с окружающими людьми, выстраивать свое поведение и деятельность, учитывая потребности</w:t>
      </w:r>
      <w:r>
        <w:t xml:space="preserve"> и интересы других. Рождается ли ребенок с умением жить и</w:t>
      </w:r>
      <w:r>
        <w:rPr>
          <w:spacing w:val="-1"/>
        </w:rPr>
        <w:t xml:space="preserve"> </w:t>
      </w:r>
      <w:r>
        <w:t>конструктивно взаимодействовать</w:t>
      </w:r>
      <w:r>
        <w:rPr>
          <w:spacing w:val="-1"/>
        </w:rPr>
        <w:t xml:space="preserve"> </w:t>
      </w:r>
      <w:r>
        <w:t>в коллективе</w:t>
      </w:r>
      <w:r>
        <w:rPr>
          <w:spacing w:val="-2"/>
        </w:rPr>
        <w:t xml:space="preserve"> </w:t>
      </w:r>
      <w:r>
        <w:t>сверстников? Конечно, нет. Этому он учится в детстве.</w:t>
      </w:r>
    </w:p>
    <w:p w:rsidR="00404A9A" w:rsidRDefault="00DF0053">
      <w:pPr>
        <w:pStyle w:val="a3"/>
        <w:spacing w:line="360" w:lineRule="auto"/>
        <w:ind w:right="136"/>
      </w:pPr>
      <w:r>
        <w:t xml:space="preserve">В традиционных программах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преобладающем большинстве</w:t>
      </w:r>
      <w:r>
        <w:rPr>
          <w:spacing w:val="40"/>
        </w:rPr>
        <w:t xml:space="preserve"> </w:t>
      </w:r>
      <w:r>
        <w:t>случаев основная роль в организации правил</w:t>
      </w:r>
      <w:r>
        <w:t xml:space="preserve">о-сообразного поведения в группе принадлежит воспитателю. Ребенку отводится лишь роль пассивного, а значит безответственного исполнителя. Когда взрослые принимают решения за ребенка, они лишают его возможности самореализации, </w:t>
      </w:r>
      <w:proofErr w:type="gramStart"/>
      <w:r>
        <w:t>а</w:t>
      </w:r>
      <w:proofErr w:type="gramEnd"/>
      <w:r>
        <w:t xml:space="preserve"> следовательно, препятствуют </w:t>
      </w:r>
      <w:r>
        <w:t>развитию его автономии и ответственности. Ответственности нельзя научить, она приобретается только на собственном опыте, поэтому правила надо формировать вместе с детьми, какие бы они маленькие не были. Ребенок, участвующий в разработке правил, самостоятел</w:t>
      </w:r>
      <w:r>
        <w:t>ьно следит за их соблюдением, оценивает свое поведение, учится быть ответственным за свои слова и поступки, жить в соответствии с общепринятыми нормами поведения. Приобретение</w:t>
      </w:r>
      <w:r>
        <w:rPr>
          <w:spacing w:val="57"/>
        </w:rPr>
        <w:t xml:space="preserve">  </w:t>
      </w:r>
      <w:r>
        <w:t>навыков</w:t>
      </w:r>
      <w:r>
        <w:rPr>
          <w:spacing w:val="57"/>
        </w:rPr>
        <w:t xml:space="preserve">  </w:t>
      </w:r>
      <w:r>
        <w:t>самоконтроля</w:t>
      </w:r>
      <w:r>
        <w:rPr>
          <w:spacing w:val="57"/>
        </w:rPr>
        <w:t xml:space="preserve">  </w:t>
      </w:r>
      <w:r>
        <w:t>повышает</w:t>
      </w:r>
      <w:r>
        <w:rPr>
          <w:spacing w:val="57"/>
        </w:rPr>
        <w:t xml:space="preserve">  </w:t>
      </w:r>
      <w:r>
        <w:t>самооценку,</w:t>
      </w:r>
      <w:r>
        <w:rPr>
          <w:spacing w:val="57"/>
        </w:rPr>
        <w:t xml:space="preserve">  </w:t>
      </w:r>
      <w:r>
        <w:rPr>
          <w:spacing w:val="-2"/>
        </w:rPr>
        <w:t>побуждает</w:t>
      </w:r>
    </w:p>
    <w:p w:rsidR="00404A9A" w:rsidRDefault="00404A9A">
      <w:pPr>
        <w:pStyle w:val="a3"/>
        <w:spacing w:line="360" w:lineRule="auto"/>
        <w:sectPr w:rsidR="00404A9A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404A9A" w:rsidRDefault="00DF0053">
      <w:pPr>
        <w:pStyle w:val="a3"/>
        <w:spacing w:before="67" w:line="362" w:lineRule="auto"/>
        <w:ind w:right="138" w:firstLine="0"/>
      </w:pPr>
      <w:r>
        <w:lastRenderedPageBreak/>
        <w:t>планиро</w:t>
      </w:r>
      <w:r>
        <w:t>вать, принимать решения, а значит быть самостоятельным, и брать на себя ответственность за них.</w:t>
      </w:r>
    </w:p>
    <w:p w:rsidR="00404A9A" w:rsidRDefault="00DF0053">
      <w:pPr>
        <w:pStyle w:val="a3"/>
        <w:spacing w:line="360" w:lineRule="auto"/>
        <w:ind w:right="140"/>
      </w:pPr>
      <w:r>
        <w:t xml:space="preserve">Какую современную технологию я использовала в работе с детьми по присвоению у них норм и правил поведения? Это технология Нормотворчества Н.Е. </w:t>
      </w:r>
      <w:proofErr w:type="spellStart"/>
      <w:r>
        <w:t>Вераксы</w:t>
      </w:r>
      <w:proofErr w:type="spellEnd"/>
      <w:r>
        <w:t>.</w:t>
      </w:r>
    </w:p>
    <w:p w:rsidR="00404A9A" w:rsidRDefault="00DF0053">
      <w:pPr>
        <w:pStyle w:val="a3"/>
        <w:spacing w:line="360" w:lineRule="auto"/>
        <w:ind w:right="138"/>
      </w:pPr>
      <w:r>
        <w:t>Цель</w:t>
      </w:r>
      <w:r>
        <w:rPr>
          <w:spacing w:val="-6"/>
        </w:rPr>
        <w:t xml:space="preserve"> </w:t>
      </w:r>
      <w:r>
        <w:t>дан</w:t>
      </w:r>
      <w:r>
        <w:t>ной</w:t>
      </w:r>
      <w:r>
        <w:rPr>
          <w:spacing w:val="-4"/>
        </w:rPr>
        <w:t xml:space="preserve"> </w:t>
      </w:r>
      <w:r>
        <w:t>технологии: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безопасного,</w:t>
      </w:r>
      <w:r>
        <w:rPr>
          <w:spacing w:val="-5"/>
        </w:rPr>
        <w:t xml:space="preserve"> </w:t>
      </w:r>
      <w:r>
        <w:t>конструктивного</w:t>
      </w:r>
      <w:r>
        <w:rPr>
          <w:spacing w:val="-9"/>
        </w:rPr>
        <w:t xml:space="preserve"> </w:t>
      </w:r>
      <w:r>
        <w:t xml:space="preserve">и позитивного поведения детей через </w:t>
      </w:r>
      <w:proofErr w:type="spellStart"/>
      <w:r>
        <w:t>интериоризацию</w:t>
      </w:r>
      <w:proofErr w:type="spellEnd"/>
      <w:r>
        <w:t xml:space="preserve"> ими принятых в обществе, организации, группе людей правил, а также формирование собственных правил взаимодействия с окружающими для разрешения и </w:t>
      </w:r>
      <w:proofErr w:type="gramStart"/>
      <w:r>
        <w:t>предотвращения</w:t>
      </w:r>
      <w:proofErr w:type="gramEnd"/>
      <w:r>
        <w:t xml:space="preserve"> опасных для жизни и здоровья и конфликтных си</w:t>
      </w:r>
      <w:r>
        <w:t>туаций.</w:t>
      </w:r>
    </w:p>
    <w:p w:rsidR="00404A9A" w:rsidRDefault="00DF0053">
      <w:pPr>
        <w:pStyle w:val="a3"/>
        <w:spacing w:line="360" w:lineRule="auto"/>
        <w:ind w:right="138"/>
      </w:pPr>
      <w:r>
        <w:t xml:space="preserve">Алгоритм работы с правилом, которого я придерживалась в своей </w:t>
      </w:r>
      <w:r>
        <w:rPr>
          <w:spacing w:val="-2"/>
        </w:rPr>
        <w:t>практике: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269"/>
        </w:tabs>
        <w:spacing w:line="360" w:lineRule="auto"/>
        <w:ind w:right="138" w:firstLine="852"/>
        <w:jc w:val="both"/>
        <w:rPr>
          <w:sz w:val="28"/>
        </w:rPr>
      </w:pPr>
      <w:r>
        <w:rPr>
          <w:sz w:val="28"/>
        </w:rPr>
        <w:t xml:space="preserve">шаг – выявляю такие конфликтные ситуации, которые, во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ервых достаточно 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повторяются, а, во -вторых характеризуются нежелательными формами поведения детей. Бессмысленно п</w:t>
      </w:r>
      <w:r>
        <w:rPr>
          <w:sz w:val="28"/>
        </w:rPr>
        <w:t>ридумывать правила для ситуаций, которые в жизни группы встретятся несколько раз – детям невозможно будет удержать их в сознании.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252"/>
        </w:tabs>
        <w:spacing w:line="362" w:lineRule="auto"/>
        <w:ind w:right="147" w:firstLine="852"/>
        <w:jc w:val="both"/>
        <w:rPr>
          <w:sz w:val="28"/>
        </w:rPr>
      </w:pPr>
      <w:r>
        <w:rPr>
          <w:sz w:val="28"/>
        </w:rPr>
        <w:t>шаг – инициирую обсуждение вариантов поведения в той или иной ситуации и тех нежелательных последствий, которые могут возникнуть.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341"/>
        </w:tabs>
        <w:spacing w:line="360" w:lineRule="auto"/>
        <w:ind w:right="137" w:firstLine="852"/>
        <w:jc w:val="both"/>
        <w:rPr>
          <w:sz w:val="28"/>
        </w:rPr>
      </w:pPr>
      <w:r>
        <w:rPr>
          <w:sz w:val="28"/>
        </w:rPr>
        <w:t>шаг – прорисовывание каждым ребенком отношение к данной ситуации. При этом дети могут рисовать самые фантастические сюжеты. Та</w:t>
      </w:r>
      <w:r>
        <w:rPr>
          <w:sz w:val="28"/>
        </w:rPr>
        <w:t>кие символические рисунки позволяют сформировать отрицательное отношение к ситуации, благодаря ее проживанию в воображаемом плане.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312"/>
        </w:tabs>
        <w:spacing w:line="360" w:lineRule="auto"/>
        <w:ind w:right="136" w:firstLine="852"/>
        <w:jc w:val="both"/>
        <w:rPr>
          <w:sz w:val="28"/>
        </w:rPr>
      </w:pPr>
      <w:r>
        <w:rPr>
          <w:sz w:val="28"/>
        </w:rPr>
        <w:t>шаг – прошу по очереди рассказать о своих рисунках и о тех последствиях, к которым может привести обсуждаемая ситуация. В рез</w:t>
      </w:r>
      <w:r>
        <w:rPr>
          <w:sz w:val="28"/>
        </w:rPr>
        <w:t>ультате беседы у детей создается обобщенное эмоционально окрашенное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 о данной ситуации.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209"/>
        </w:tabs>
        <w:spacing w:line="360" w:lineRule="auto"/>
        <w:ind w:right="143" w:firstLine="852"/>
        <w:jc w:val="both"/>
        <w:rPr>
          <w:sz w:val="28"/>
        </w:rPr>
      </w:pPr>
      <w:proofErr w:type="gramStart"/>
      <w:r>
        <w:rPr>
          <w:sz w:val="28"/>
        </w:rPr>
        <w:t>ш</w:t>
      </w:r>
      <w:proofErr w:type="gramEnd"/>
      <w:r>
        <w:rPr>
          <w:sz w:val="28"/>
        </w:rPr>
        <w:t>аг – предлагаю детям подумать над тем, как нужно вести себя, чтобы избежать</w:t>
      </w:r>
      <w:r>
        <w:rPr>
          <w:spacing w:val="40"/>
          <w:sz w:val="28"/>
        </w:rPr>
        <w:t xml:space="preserve">  </w:t>
      </w:r>
      <w:r>
        <w:rPr>
          <w:sz w:val="28"/>
        </w:rPr>
        <w:t>нежелательных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последствий.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того</w:t>
      </w:r>
      <w:r>
        <w:rPr>
          <w:spacing w:val="40"/>
          <w:sz w:val="28"/>
        </w:rPr>
        <w:t xml:space="preserve">  </w:t>
      </w:r>
      <w:r>
        <w:rPr>
          <w:sz w:val="28"/>
        </w:rPr>
        <w:t>как</w:t>
      </w:r>
      <w:r>
        <w:rPr>
          <w:spacing w:val="40"/>
          <w:sz w:val="28"/>
        </w:rPr>
        <w:t xml:space="preserve"> 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 </w:t>
      </w:r>
      <w:r>
        <w:rPr>
          <w:sz w:val="28"/>
        </w:rPr>
        <w:t>ребенок</w:t>
      </w:r>
    </w:p>
    <w:p w:rsidR="00404A9A" w:rsidRDefault="00404A9A">
      <w:pPr>
        <w:pStyle w:val="a5"/>
        <w:spacing w:line="360" w:lineRule="auto"/>
        <w:rPr>
          <w:sz w:val="28"/>
        </w:rPr>
        <w:sectPr w:rsidR="00404A9A">
          <w:pgSz w:w="11910" w:h="16840"/>
          <w:pgMar w:top="1040" w:right="992" w:bottom="280" w:left="992" w:header="720" w:footer="720" w:gutter="0"/>
          <w:cols w:space="720"/>
        </w:sectPr>
      </w:pPr>
    </w:p>
    <w:p w:rsidR="00404A9A" w:rsidRDefault="00DF0053">
      <w:pPr>
        <w:pStyle w:val="a3"/>
        <w:spacing w:before="67" w:line="362" w:lineRule="auto"/>
        <w:ind w:right="142" w:firstLine="0"/>
      </w:pPr>
      <w:r>
        <w:lastRenderedPageBreak/>
        <w:t>выскажет свое мнение, обращаюсь к детям с предложением выбрать одно из предложений в качестве правила. При необходимости корректирую его.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288"/>
        </w:tabs>
        <w:spacing w:line="360" w:lineRule="auto"/>
        <w:ind w:right="145" w:firstLine="852"/>
        <w:jc w:val="both"/>
        <w:rPr>
          <w:sz w:val="28"/>
        </w:rPr>
      </w:pPr>
      <w:proofErr w:type="gramStart"/>
      <w:r>
        <w:rPr>
          <w:sz w:val="28"/>
        </w:rPr>
        <w:t>ш</w:t>
      </w:r>
      <w:proofErr w:type="gramEnd"/>
      <w:r>
        <w:rPr>
          <w:sz w:val="28"/>
        </w:rPr>
        <w:t>аг – прошу детей зарисовать это правило так, чтобы оно было понятно всем. При этом правило ни в коем случае не должно</w:t>
      </w:r>
      <w:r>
        <w:rPr>
          <w:sz w:val="28"/>
        </w:rPr>
        <w:t xml:space="preserve"> быть запрещающим, поскольку иначе оно должно будет подавлять, а не побуждать инициативу детей.</w:t>
      </w:r>
    </w:p>
    <w:p w:rsidR="00404A9A" w:rsidRDefault="00DF0053">
      <w:pPr>
        <w:pStyle w:val="a5"/>
        <w:numPr>
          <w:ilvl w:val="0"/>
          <w:numId w:val="6"/>
        </w:numPr>
        <w:tabs>
          <w:tab w:val="left" w:pos="1283"/>
        </w:tabs>
        <w:spacing w:line="360" w:lineRule="auto"/>
        <w:ind w:right="140" w:firstLine="852"/>
        <w:jc w:val="both"/>
        <w:rPr>
          <w:sz w:val="28"/>
        </w:rPr>
      </w:pPr>
      <w:r>
        <w:rPr>
          <w:sz w:val="28"/>
        </w:rPr>
        <w:t>шаг – вместе с детьми выбираем один знак путем голосования и вывешиваем его на закрепленное видное место в группе, а когда дети присваивают правило, оформляем е</w:t>
      </w:r>
      <w:r>
        <w:rPr>
          <w:sz w:val="28"/>
        </w:rPr>
        <w:t>го, как новую страницу в «Книге правил».</w:t>
      </w:r>
    </w:p>
    <w:p w:rsidR="00404A9A" w:rsidRDefault="00DF0053">
      <w:pPr>
        <w:pStyle w:val="a3"/>
        <w:spacing w:line="360" w:lineRule="auto"/>
        <w:ind w:right="139"/>
      </w:pPr>
      <w:r>
        <w:t>Алгоритм Технологии нормотворчества можно выразить короткой формулой:</w:t>
      </w:r>
      <w:r>
        <w:rPr>
          <w:spacing w:val="50"/>
          <w:w w:val="150"/>
        </w:rPr>
        <w:t xml:space="preserve">  </w:t>
      </w:r>
      <w:r>
        <w:t>ИСТОРИ</w:t>
      </w:r>
      <w:proofErr w:type="gramStart"/>
      <w:r>
        <w:t>Я–</w:t>
      </w:r>
      <w:proofErr w:type="gramEnd"/>
      <w:r>
        <w:rPr>
          <w:spacing w:val="52"/>
          <w:w w:val="150"/>
        </w:rPr>
        <w:t xml:space="preserve">  </w:t>
      </w:r>
      <w:r>
        <w:t>КАРТИНКА</w:t>
      </w:r>
      <w:r>
        <w:rPr>
          <w:spacing w:val="51"/>
          <w:w w:val="150"/>
        </w:rPr>
        <w:t xml:space="preserve">  </w:t>
      </w:r>
      <w:r>
        <w:t>–</w:t>
      </w:r>
      <w:r>
        <w:rPr>
          <w:spacing w:val="53"/>
          <w:w w:val="150"/>
        </w:rPr>
        <w:t xml:space="preserve">  </w:t>
      </w:r>
      <w:r>
        <w:t>СОВМЕСТНАЯ</w:t>
      </w:r>
      <w:r>
        <w:rPr>
          <w:spacing w:val="51"/>
          <w:w w:val="150"/>
        </w:rPr>
        <w:t xml:space="preserve">  </w:t>
      </w:r>
      <w:r>
        <w:t>РАБОТА</w:t>
      </w:r>
      <w:r>
        <w:rPr>
          <w:spacing w:val="53"/>
          <w:w w:val="150"/>
        </w:rPr>
        <w:t xml:space="preserve">  </w:t>
      </w:r>
      <w:r>
        <w:rPr>
          <w:spacing w:val="-5"/>
        </w:rPr>
        <w:t>по</w:t>
      </w:r>
    </w:p>
    <w:p w:rsidR="00404A9A" w:rsidRDefault="00DF0053">
      <w:pPr>
        <w:pStyle w:val="a3"/>
        <w:spacing w:line="321" w:lineRule="exact"/>
        <w:ind w:firstLine="0"/>
      </w:pPr>
      <w:r>
        <w:t>оформлению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(слышу,</w:t>
      </w:r>
      <w:r>
        <w:rPr>
          <w:spacing w:val="-6"/>
        </w:rPr>
        <w:t xml:space="preserve"> </w:t>
      </w:r>
      <w:r>
        <w:t>вижу,</w:t>
      </w:r>
      <w:r>
        <w:rPr>
          <w:spacing w:val="-6"/>
        </w:rPr>
        <w:t xml:space="preserve"> </w:t>
      </w:r>
      <w:r>
        <w:rPr>
          <w:spacing w:val="-2"/>
        </w:rPr>
        <w:t>делаю).</w:t>
      </w:r>
    </w:p>
    <w:p w:rsidR="00404A9A" w:rsidRDefault="00DF0053">
      <w:pPr>
        <w:pStyle w:val="a3"/>
        <w:spacing w:before="157" w:line="360" w:lineRule="auto"/>
        <w:ind w:right="139"/>
      </w:pPr>
      <w:r>
        <w:t xml:space="preserve">Технологию Нормотворчества Н.Е. </w:t>
      </w:r>
      <w:proofErr w:type="spellStart"/>
      <w:r>
        <w:t>Вераксы</w:t>
      </w:r>
      <w:proofErr w:type="spellEnd"/>
      <w:r>
        <w:t xml:space="preserve"> я реализовывала посредством формы работы – «Диалоговый круг». Диалоговый круг, как форма взаимодействия детей, была выбрана мною для решения совместно с детьми групповой проблемы и разрешения этой проблемы в виде сов</w:t>
      </w:r>
      <w:r>
        <w:t>местной выработки группового правила.</w:t>
      </w:r>
    </w:p>
    <w:p w:rsidR="00404A9A" w:rsidRDefault="00DF0053">
      <w:pPr>
        <w:pStyle w:val="a3"/>
        <w:ind w:left="993" w:firstLine="0"/>
      </w:pP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предусмотрела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Диалогового</w:t>
      </w:r>
      <w:r>
        <w:rPr>
          <w:spacing w:val="-7"/>
        </w:rPr>
        <w:t xml:space="preserve"> </w:t>
      </w:r>
      <w:r>
        <w:rPr>
          <w:spacing w:val="-2"/>
        </w:rPr>
        <w:t>круга?</w:t>
      </w:r>
    </w:p>
    <w:p w:rsidR="00404A9A" w:rsidRDefault="00DF0053">
      <w:pPr>
        <w:pStyle w:val="a5"/>
        <w:numPr>
          <w:ilvl w:val="1"/>
          <w:numId w:val="6"/>
        </w:numPr>
        <w:tabs>
          <w:tab w:val="left" w:pos="1557"/>
        </w:tabs>
        <w:spacing w:before="162"/>
        <w:ind w:left="1557"/>
        <w:jc w:val="left"/>
        <w:rPr>
          <w:sz w:val="28"/>
        </w:rPr>
      </w:pPr>
      <w:r>
        <w:rPr>
          <w:sz w:val="28"/>
        </w:rPr>
        <w:t>Сигнал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7"/>
          <w:sz w:val="28"/>
        </w:rPr>
        <w:t xml:space="preserve"> </w:t>
      </w:r>
      <w:r>
        <w:rPr>
          <w:sz w:val="28"/>
        </w:rPr>
        <w:t>сбора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колокольчика;</w:t>
      </w:r>
    </w:p>
    <w:p w:rsidR="00404A9A" w:rsidRDefault="00DF0053">
      <w:pPr>
        <w:pStyle w:val="a5"/>
        <w:numPr>
          <w:ilvl w:val="1"/>
          <w:numId w:val="6"/>
        </w:numPr>
        <w:tabs>
          <w:tab w:val="left" w:pos="1557"/>
          <w:tab w:val="left" w:pos="2418"/>
          <w:tab w:val="left" w:pos="4420"/>
          <w:tab w:val="left" w:pos="5475"/>
          <w:tab w:val="left" w:pos="6775"/>
          <w:tab w:val="left" w:pos="8476"/>
          <w:tab w:val="left" w:pos="8855"/>
        </w:tabs>
        <w:spacing w:before="159" w:line="352" w:lineRule="auto"/>
        <w:ind w:right="140" w:firstLine="852"/>
        <w:jc w:val="left"/>
        <w:rPr>
          <w:sz w:val="28"/>
        </w:rPr>
      </w:pPr>
      <w:r>
        <w:rPr>
          <w:spacing w:val="-4"/>
          <w:sz w:val="28"/>
        </w:rPr>
        <w:t>Ритм</w:t>
      </w:r>
      <w:r>
        <w:rPr>
          <w:sz w:val="28"/>
        </w:rPr>
        <w:tab/>
      </w:r>
      <w:r>
        <w:rPr>
          <w:spacing w:val="-2"/>
          <w:sz w:val="28"/>
        </w:rPr>
        <w:t>рассаживания:</w:t>
      </w:r>
      <w:r>
        <w:rPr>
          <w:sz w:val="28"/>
        </w:rPr>
        <w:tab/>
      </w:r>
      <w:r>
        <w:rPr>
          <w:spacing w:val="-4"/>
          <w:sz w:val="28"/>
        </w:rPr>
        <w:t>можно</w:t>
      </w:r>
      <w:r>
        <w:rPr>
          <w:sz w:val="28"/>
        </w:rPr>
        <w:tab/>
      </w:r>
      <w:r>
        <w:rPr>
          <w:spacing w:val="-2"/>
          <w:sz w:val="28"/>
        </w:rPr>
        <w:t>садиться</w:t>
      </w:r>
      <w:r>
        <w:rPr>
          <w:sz w:val="28"/>
        </w:rPr>
        <w:tab/>
      </w:r>
      <w:r>
        <w:rPr>
          <w:spacing w:val="-2"/>
          <w:sz w:val="28"/>
        </w:rPr>
        <w:t>по-разному: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другом, </w:t>
      </w:r>
      <w:r>
        <w:rPr>
          <w:sz w:val="28"/>
        </w:rPr>
        <w:t xml:space="preserve">чередуясь мальчик </w:t>
      </w:r>
      <w:proofErr w:type="gramStart"/>
      <w:r>
        <w:rPr>
          <w:sz w:val="28"/>
        </w:rPr>
        <w:t>-д</w:t>
      </w:r>
      <w:proofErr w:type="gramEnd"/>
      <w:r>
        <w:rPr>
          <w:sz w:val="28"/>
        </w:rPr>
        <w:t>евочка, одна половинка круга-девочки, другая -мальчики;</w:t>
      </w:r>
    </w:p>
    <w:p w:rsidR="00404A9A" w:rsidRDefault="00DF0053">
      <w:pPr>
        <w:pStyle w:val="a5"/>
        <w:numPr>
          <w:ilvl w:val="1"/>
          <w:numId w:val="6"/>
        </w:numPr>
        <w:tabs>
          <w:tab w:val="left" w:pos="1557"/>
        </w:tabs>
        <w:spacing w:before="9"/>
        <w:ind w:left="1557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разговор: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4"/>
          <w:sz w:val="28"/>
        </w:rPr>
        <w:t xml:space="preserve"> </w:t>
      </w:r>
      <w:r>
        <w:rPr>
          <w:sz w:val="28"/>
        </w:rPr>
        <w:t>тот,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кого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мяч;</w:t>
      </w:r>
    </w:p>
    <w:p w:rsidR="00404A9A" w:rsidRDefault="00DF0053">
      <w:pPr>
        <w:pStyle w:val="a5"/>
        <w:numPr>
          <w:ilvl w:val="1"/>
          <w:numId w:val="6"/>
        </w:numPr>
        <w:tabs>
          <w:tab w:val="left" w:pos="1557"/>
        </w:tabs>
        <w:spacing w:before="161"/>
        <w:ind w:left="1557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«перехода»:</w:t>
      </w:r>
      <w:r>
        <w:rPr>
          <w:spacing w:val="-5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ередай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другому.</w:t>
      </w:r>
    </w:p>
    <w:p w:rsidR="00404A9A" w:rsidRDefault="00DF0053">
      <w:pPr>
        <w:pStyle w:val="a3"/>
        <w:tabs>
          <w:tab w:val="left" w:pos="1801"/>
          <w:tab w:val="left" w:pos="3362"/>
          <w:tab w:val="left" w:pos="4971"/>
          <w:tab w:val="left" w:pos="6120"/>
          <w:tab w:val="left" w:pos="8394"/>
        </w:tabs>
        <w:spacing w:before="320" w:line="357" w:lineRule="auto"/>
        <w:ind w:right="140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выработке</w:t>
      </w:r>
      <w:r>
        <w:tab/>
      </w:r>
      <w:r>
        <w:rPr>
          <w:spacing w:val="-2"/>
        </w:rPr>
        <w:t>групповых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придерживалась</w:t>
      </w:r>
      <w:r>
        <w:tab/>
      </w:r>
      <w:r>
        <w:rPr>
          <w:spacing w:val="-2"/>
        </w:rPr>
        <w:t>следующих принципов: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7"/>
        </w:tabs>
        <w:spacing w:before="167"/>
        <w:ind w:left="1557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постепенно.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7"/>
          <w:tab w:val="left" w:pos="2554"/>
          <w:tab w:val="left" w:pos="2880"/>
          <w:tab w:val="left" w:pos="5218"/>
          <w:tab w:val="left" w:pos="6659"/>
          <w:tab w:val="left" w:pos="7954"/>
        </w:tabs>
        <w:spacing w:before="160" w:line="362" w:lineRule="auto"/>
        <w:ind w:right="144" w:firstLine="852"/>
        <w:jc w:val="left"/>
        <w:rPr>
          <w:sz w:val="28"/>
        </w:rPr>
      </w:pPr>
      <w:r>
        <w:rPr>
          <w:spacing w:val="-4"/>
          <w:sz w:val="28"/>
        </w:rPr>
        <w:t>Важно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обсудить</w:t>
      </w:r>
      <w:r>
        <w:rPr>
          <w:sz w:val="28"/>
        </w:rPr>
        <w:tab/>
      </w:r>
      <w:r>
        <w:rPr>
          <w:spacing w:val="-2"/>
          <w:sz w:val="28"/>
        </w:rPr>
        <w:t>ситуацию,</w:t>
      </w:r>
      <w:r>
        <w:rPr>
          <w:sz w:val="28"/>
        </w:rPr>
        <w:tab/>
      </w:r>
      <w:r>
        <w:rPr>
          <w:spacing w:val="-2"/>
          <w:sz w:val="28"/>
        </w:rPr>
        <w:t>пояснить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необходимость </w:t>
      </w:r>
      <w:r>
        <w:rPr>
          <w:sz w:val="28"/>
        </w:rPr>
        <w:t>действия по правилам.</w:t>
      </w:r>
    </w:p>
    <w:p w:rsidR="00404A9A" w:rsidRDefault="00404A9A">
      <w:pPr>
        <w:pStyle w:val="a5"/>
        <w:spacing w:line="362" w:lineRule="auto"/>
        <w:jc w:val="left"/>
        <w:rPr>
          <w:sz w:val="28"/>
        </w:rPr>
        <w:sectPr w:rsidR="00404A9A">
          <w:pgSz w:w="11910" w:h="16840"/>
          <w:pgMar w:top="1040" w:right="992" w:bottom="280" w:left="992" w:header="720" w:footer="720" w:gutter="0"/>
          <w:cols w:space="720"/>
        </w:sectPr>
      </w:pPr>
    </w:p>
    <w:p w:rsidR="00404A9A" w:rsidRDefault="00DF0053">
      <w:pPr>
        <w:pStyle w:val="a5"/>
        <w:numPr>
          <w:ilvl w:val="0"/>
          <w:numId w:val="5"/>
        </w:numPr>
        <w:tabs>
          <w:tab w:val="left" w:pos="1555"/>
        </w:tabs>
        <w:spacing w:before="67" w:line="362" w:lineRule="auto"/>
        <w:ind w:right="144" w:firstLine="852"/>
        <w:rPr>
          <w:sz w:val="28"/>
        </w:rPr>
      </w:pPr>
      <w:r>
        <w:rPr>
          <w:sz w:val="28"/>
        </w:rPr>
        <w:lastRenderedPageBreak/>
        <w:t xml:space="preserve">Вместе с детьми или в их присутствии написать или нарисовать </w:t>
      </w:r>
      <w:r>
        <w:rPr>
          <w:spacing w:val="-2"/>
          <w:sz w:val="28"/>
        </w:rPr>
        <w:t>правило.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5"/>
        </w:tabs>
        <w:spacing w:line="360" w:lineRule="auto"/>
        <w:ind w:right="145" w:firstLine="852"/>
        <w:rPr>
          <w:sz w:val="28"/>
        </w:rPr>
      </w:pPr>
      <w:r>
        <w:rPr>
          <w:sz w:val="28"/>
        </w:rPr>
        <w:t>Стоит уделить больше времени для освоения детьми одного правила, затем по ситуации добавляется следующее.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5"/>
        </w:tabs>
        <w:spacing w:line="362" w:lineRule="auto"/>
        <w:ind w:right="146" w:firstLine="852"/>
        <w:rPr>
          <w:sz w:val="28"/>
        </w:rPr>
      </w:pPr>
      <w:r>
        <w:rPr>
          <w:sz w:val="28"/>
        </w:rPr>
        <w:t>Чтобы правила работали, следует обращать внимание детей на позитивное следствие их выполнения.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5"/>
        </w:tabs>
        <w:spacing w:line="360" w:lineRule="auto"/>
        <w:ind w:right="139" w:firstLine="852"/>
        <w:rPr>
          <w:sz w:val="28"/>
        </w:rPr>
      </w:pPr>
      <w:r>
        <w:rPr>
          <w:sz w:val="28"/>
        </w:rPr>
        <w:t xml:space="preserve">Если правило отработано, мы помещаем его в книгу «Наши </w:t>
      </w:r>
      <w:r>
        <w:rPr>
          <w:sz w:val="28"/>
        </w:rPr>
        <w:t xml:space="preserve">правила» - то есть относимся к нему с уважением, как к истории взросления </w:t>
      </w:r>
      <w:r>
        <w:rPr>
          <w:spacing w:val="-2"/>
          <w:sz w:val="28"/>
        </w:rPr>
        <w:t>группы.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5"/>
        </w:tabs>
        <w:spacing w:line="360" w:lineRule="auto"/>
        <w:ind w:right="136" w:firstLine="852"/>
        <w:rPr>
          <w:sz w:val="28"/>
        </w:rPr>
      </w:pPr>
      <w:r>
        <w:rPr>
          <w:sz w:val="28"/>
        </w:rPr>
        <w:t>Если правило регулярно нарушается детьми, размещаем его так, чтобы оно было постоянно доступно взгляду детей.</w:t>
      </w:r>
    </w:p>
    <w:p w:rsidR="00404A9A" w:rsidRDefault="00DF0053">
      <w:pPr>
        <w:pStyle w:val="a5"/>
        <w:numPr>
          <w:ilvl w:val="0"/>
          <w:numId w:val="5"/>
        </w:numPr>
        <w:tabs>
          <w:tab w:val="left" w:pos="1555"/>
        </w:tabs>
        <w:spacing w:line="357" w:lineRule="auto"/>
        <w:ind w:right="138" w:firstLine="852"/>
        <w:rPr>
          <w:sz w:val="28"/>
        </w:rPr>
      </w:pPr>
      <w:r>
        <w:rPr>
          <w:sz w:val="28"/>
        </w:rPr>
        <w:t xml:space="preserve">Перефразируем правила: </w:t>
      </w:r>
      <w:proofErr w:type="gramStart"/>
      <w:r>
        <w:rPr>
          <w:sz w:val="28"/>
        </w:rPr>
        <w:t>вместо</w:t>
      </w:r>
      <w:proofErr w:type="gramEnd"/>
      <w:r>
        <w:rPr>
          <w:sz w:val="28"/>
        </w:rPr>
        <w:t xml:space="preserve"> «Нельзя кричать» - «Говори спокойн</w:t>
      </w:r>
      <w:r>
        <w:rPr>
          <w:sz w:val="28"/>
        </w:rPr>
        <w:t>ым голосом»</w:t>
      </w:r>
    </w:p>
    <w:p w:rsidR="00404A9A" w:rsidRDefault="00DF0053">
      <w:pPr>
        <w:pStyle w:val="a3"/>
        <w:spacing w:before="155"/>
        <w:ind w:left="993" w:firstLine="0"/>
        <w:jc w:val="left"/>
      </w:pPr>
      <w:r>
        <w:t>Наши</w:t>
      </w:r>
      <w:r>
        <w:rPr>
          <w:spacing w:val="-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придерживались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общении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Диалоговом</w:t>
      </w:r>
    </w:p>
    <w:p w:rsidR="00404A9A" w:rsidRDefault="00DF0053">
      <w:pPr>
        <w:pStyle w:val="a3"/>
        <w:spacing w:before="159"/>
        <w:ind w:firstLine="0"/>
        <w:jc w:val="left"/>
      </w:pPr>
      <w:proofErr w:type="gramStart"/>
      <w:r>
        <w:rPr>
          <w:spacing w:val="-2"/>
        </w:rPr>
        <w:t>круге</w:t>
      </w:r>
      <w:proofErr w:type="gramEnd"/>
      <w:r>
        <w:rPr>
          <w:spacing w:val="-2"/>
        </w:rPr>
        <w:t>:</w:t>
      </w:r>
    </w:p>
    <w:p w:rsidR="00404A9A" w:rsidRDefault="00404A9A">
      <w:pPr>
        <w:pStyle w:val="a3"/>
        <w:spacing w:before="1"/>
        <w:ind w:left="0" w:firstLine="0"/>
        <w:jc w:val="left"/>
      </w:pPr>
    </w:p>
    <w:p w:rsidR="00404A9A" w:rsidRDefault="00DF0053">
      <w:pPr>
        <w:pStyle w:val="a5"/>
        <w:numPr>
          <w:ilvl w:val="0"/>
          <w:numId w:val="4"/>
        </w:numPr>
        <w:tabs>
          <w:tab w:val="left" w:pos="1557"/>
        </w:tabs>
        <w:jc w:val="left"/>
        <w:rPr>
          <w:sz w:val="28"/>
        </w:rPr>
      </w:pPr>
      <w:r>
        <w:rPr>
          <w:sz w:val="28"/>
        </w:rPr>
        <w:t>Собираемся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сигналу.</w:t>
      </w:r>
    </w:p>
    <w:p w:rsidR="00404A9A" w:rsidRDefault="00DF0053">
      <w:pPr>
        <w:pStyle w:val="a5"/>
        <w:numPr>
          <w:ilvl w:val="0"/>
          <w:numId w:val="4"/>
        </w:numPr>
        <w:tabs>
          <w:tab w:val="left" w:pos="1557"/>
        </w:tabs>
        <w:spacing w:before="163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2"/>
          <w:sz w:val="28"/>
        </w:rPr>
        <w:t xml:space="preserve"> слушают.</w:t>
      </w:r>
    </w:p>
    <w:p w:rsidR="00404A9A" w:rsidRDefault="00DF0053">
      <w:pPr>
        <w:pStyle w:val="a5"/>
        <w:numPr>
          <w:ilvl w:val="0"/>
          <w:numId w:val="4"/>
        </w:numPr>
        <w:tabs>
          <w:tab w:val="left" w:pos="1557"/>
        </w:tabs>
        <w:spacing w:before="161"/>
        <w:jc w:val="left"/>
        <w:rPr>
          <w:sz w:val="28"/>
        </w:rPr>
      </w:pPr>
      <w:r>
        <w:rPr>
          <w:sz w:val="28"/>
        </w:rPr>
        <w:t>Хочешь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сказат</w:t>
      </w:r>
      <w:proofErr w:type="gramStart"/>
      <w:r>
        <w:rPr>
          <w:sz w:val="28"/>
        </w:rPr>
        <w:t>ь-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дождись,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закончит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товарищ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попроси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слова.</w:t>
      </w:r>
    </w:p>
    <w:p w:rsidR="00404A9A" w:rsidRDefault="00DF0053">
      <w:pPr>
        <w:pStyle w:val="a5"/>
        <w:numPr>
          <w:ilvl w:val="0"/>
          <w:numId w:val="4"/>
        </w:numPr>
        <w:tabs>
          <w:tab w:val="left" w:pos="1557"/>
        </w:tabs>
        <w:spacing w:before="160"/>
        <w:jc w:val="left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мнение.</w:t>
      </w:r>
    </w:p>
    <w:p w:rsidR="00404A9A" w:rsidRDefault="00DF0053">
      <w:pPr>
        <w:pStyle w:val="a3"/>
        <w:spacing w:before="161" w:line="357" w:lineRule="auto"/>
        <w:ind w:right="140"/>
        <w:jc w:val="left"/>
      </w:pP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выработали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детьми:</w:t>
      </w:r>
    </w:p>
    <w:p w:rsidR="00404A9A" w:rsidRDefault="00DF0053">
      <w:pPr>
        <w:pStyle w:val="a5"/>
        <w:numPr>
          <w:ilvl w:val="0"/>
          <w:numId w:val="3"/>
        </w:numPr>
        <w:tabs>
          <w:tab w:val="left" w:pos="1557"/>
        </w:tabs>
        <w:spacing w:before="166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умеешь</w:t>
      </w:r>
      <w:r>
        <w:rPr>
          <w:spacing w:val="-4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5"/>
          <w:sz w:val="28"/>
        </w:rPr>
        <w:t xml:space="preserve"> </w:t>
      </w:r>
      <w:r>
        <w:rPr>
          <w:sz w:val="28"/>
        </w:rPr>
        <w:t>сам,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.</w:t>
      </w:r>
    </w:p>
    <w:p w:rsidR="00404A9A" w:rsidRDefault="00DF0053">
      <w:pPr>
        <w:pStyle w:val="a5"/>
        <w:numPr>
          <w:ilvl w:val="0"/>
          <w:numId w:val="3"/>
        </w:numPr>
        <w:tabs>
          <w:tab w:val="left" w:pos="1557"/>
        </w:tabs>
        <w:spacing w:before="163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</w:t>
      </w:r>
      <w:r>
        <w:rPr>
          <w:spacing w:val="-4"/>
          <w:sz w:val="28"/>
        </w:rPr>
        <w:t xml:space="preserve"> </w:t>
      </w:r>
      <w:r>
        <w:rPr>
          <w:sz w:val="28"/>
        </w:rPr>
        <w:t>попал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омоги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ему.</w:t>
      </w:r>
    </w:p>
    <w:p w:rsidR="00404A9A" w:rsidRDefault="00DF0053">
      <w:pPr>
        <w:pStyle w:val="a5"/>
        <w:numPr>
          <w:ilvl w:val="0"/>
          <w:numId w:val="3"/>
        </w:numPr>
        <w:tabs>
          <w:tab w:val="left" w:pos="1557"/>
        </w:tabs>
        <w:spacing w:before="161"/>
        <w:rPr>
          <w:sz w:val="28"/>
        </w:rPr>
      </w:pPr>
      <w:r>
        <w:rPr>
          <w:sz w:val="28"/>
        </w:rPr>
        <w:t>Умей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товарищами.</w:t>
      </w:r>
    </w:p>
    <w:p w:rsidR="00404A9A" w:rsidRDefault="00DF0053">
      <w:pPr>
        <w:pStyle w:val="a5"/>
        <w:numPr>
          <w:ilvl w:val="0"/>
          <w:numId w:val="3"/>
        </w:numPr>
        <w:tabs>
          <w:tab w:val="left" w:pos="1557"/>
        </w:tabs>
        <w:spacing w:before="160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</w:t>
      </w:r>
      <w:r>
        <w:rPr>
          <w:spacing w:val="-6"/>
          <w:sz w:val="28"/>
        </w:rPr>
        <w:t xml:space="preserve"> </w:t>
      </w:r>
      <w:r>
        <w:rPr>
          <w:sz w:val="28"/>
        </w:rPr>
        <w:t>неправ,</w:t>
      </w:r>
      <w:r>
        <w:rPr>
          <w:spacing w:val="-4"/>
          <w:sz w:val="28"/>
        </w:rPr>
        <w:t xml:space="preserve"> </w:t>
      </w:r>
      <w:r>
        <w:rPr>
          <w:sz w:val="28"/>
        </w:rPr>
        <w:t>скажи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этом.</w:t>
      </w:r>
    </w:p>
    <w:p w:rsidR="00404A9A" w:rsidRDefault="00DF0053">
      <w:pPr>
        <w:pStyle w:val="a5"/>
        <w:numPr>
          <w:ilvl w:val="0"/>
          <w:numId w:val="3"/>
        </w:numPr>
        <w:tabs>
          <w:tab w:val="left" w:pos="1557"/>
        </w:tabs>
        <w:spacing w:before="158"/>
        <w:rPr>
          <w:sz w:val="28"/>
        </w:rPr>
      </w:pPr>
      <w:r>
        <w:rPr>
          <w:sz w:val="28"/>
        </w:rPr>
        <w:t>Постройками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-7"/>
          <w:sz w:val="28"/>
        </w:rPr>
        <w:t xml:space="preserve"> </w:t>
      </w:r>
      <w:r>
        <w:rPr>
          <w:sz w:val="28"/>
        </w:rPr>
        <w:t>любуемся,</w:t>
      </w:r>
      <w:r>
        <w:rPr>
          <w:spacing w:val="-7"/>
          <w:sz w:val="28"/>
        </w:rPr>
        <w:t xml:space="preserve"> </w:t>
      </w:r>
      <w:r>
        <w:rPr>
          <w:sz w:val="28"/>
        </w:rPr>
        <w:t>ломать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запрещается.</w:t>
      </w:r>
    </w:p>
    <w:p w:rsidR="00404A9A" w:rsidRDefault="00404A9A">
      <w:pPr>
        <w:pStyle w:val="a3"/>
        <w:spacing w:before="2"/>
        <w:ind w:left="0" w:firstLine="0"/>
        <w:jc w:val="left"/>
      </w:pPr>
    </w:p>
    <w:p w:rsidR="00404A9A" w:rsidRDefault="00DF0053">
      <w:pPr>
        <w:pStyle w:val="a3"/>
        <w:spacing w:line="357" w:lineRule="auto"/>
        <w:jc w:val="left"/>
      </w:pPr>
      <w:r>
        <w:t>Правила безопасного</w:t>
      </w:r>
      <w:r>
        <w:rPr>
          <w:spacing w:val="33"/>
        </w:rPr>
        <w:t xml:space="preserve"> </w:t>
      </w:r>
      <w:r>
        <w:t>поведения</w:t>
      </w:r>
      <w:r>
        <w:rPr>
          <w:spacing w:val="33"/>
        </w:rPr>
        <w:t xml:space="preserve"> </w:t>
      </w:r>
      <w:r>
        <w:t>в группе, в помещениях детского сада или на участке детского сада.</w:t>
      </w:r>
    </w:p>
    <w:p w:rsidR="00404A9A" w:rsidRDefault="00404A9A">
      <w:pPr>
        <w:pStyle w:val="a3"/>
        <w:spacing w:line="357" w:lineRule="auto"/>
        <w:jc w:val="left"/>
        <w:sectPr w:rsidR="00404A9A">
          <w:pgSz w:w="11910" w:h="16840"/>
          <w:pgMar w:top="1040" w:right="992" w:bottom="280" w:left="992" w:header="720" w:footer="720" w:gutter="0"/>
          <w:cols w:space="720"/>
        </w:sectPr>
      </w:pPr>
    </w:p>
    <w:p w:rsidR="00404A9A" w:rsidRDefault="00DF0053">
      <w:pPr>
        <w:pStyle w:val="a5"/>
        <w:numPr>
          <w:ilvl w:val="0"/>
          <w:numId w:val="2"/>
        </w:numPr>
        <w:tabs>
          <w:tab w:val="left" w:pos="1556"/>
        </w:tabs>
        <w:spacing w:before="67"/>
        <w:ind w:left="1556" w:hanging="563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8"/>
          <w:sz w:val="28"/>
        </w:rPr>
        <w:t xml:space="preserve"> </w:t>
      </w:r>
      <w:r>
        <w:rPr>
          <w:sz w:val="28"/>
        </w:rPr>
        <w:t>ходим</w:t>
      </w:r>
      <w:r>
        <w:rPr>
          <w:spacing w:val="-5"/>
          <w:sz w:val="28"/>
        </w:rPr>
        <w:t xml:space="preserve"> </w:t>
      </w:r>
      <w:r>
        <w:rPr>
          <w:sz w:val="28"/>
        </w:rPr>
        <w:t>спокойным</w:t>
      </w:r>
      <w:r>
        <w:rPr>
          <w:spacing w:val="-5"/>
          <w:sz w:val="28"/>
        </w:rPr>
        <w:t xml:space="preserve"> </w:t>
      </w:r>
      <w:r>
        <w:rPr>
          <w:sz w:val="28"/>
        </w:rPr>
        <w:t>шагом,</w:t>
      </w:r>
      <w:r>
        <w:rPr>
          <w:spacing w:val="-7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опасно.</w:t>
      </w:r>
    </w:p>
    <w:p w:rsidR="00404A9A" w:rsidRDefault="00DF0053">
      <w:pPr>
        <w:pStyle w:val="a5"/>
        <w:numPr>
          <w:ilvl w:val="0"/>
          <w:numId w:val="2"/>
        </w:numPr>
        <w:tabs>
          <w:tab w:val="left" w:pos="1556"/>
        </w:tabs>
        <w:spacing w:before="163"/>
        <w:ind w:left="1556" w:hanging="563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лестнице</w:t>
      </w:r>
      <w:r>
        <w:rPr>
          <w:spacing w:val="-4"/>
          <w:sz w:val="28"/>
        </w:rPr>
        <w:t xml:space="preserve"> </w:t>
      </w:r>
      <w:r>
        <w:rPr>
          <w:sz w:val="28"/>
        </w:rPr>
        <w:t>шагай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-5"/>
          <w:sz w:val="28"/>
        </w:rPr>
        <w:t xml:space="preserve"> </w:t>
      </w:r>
      <w:r>
        <w:rPr>
          <w:sz w:val="28"/>
        </w:rPr>
        <w:t>держись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перила,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упасть.</w:t>
      </w:r>
    </w:p>
    <w:p w:rsidR="00404A9A" w:rsidRDefault="00DF0053">
      <w:pPr>
        <w:pStyle w:val="a5"/>
        <w:numPr>
          <w:ilvl w:val="0"/>
          <w:numId w:val="2"/>
        </w:numPr>
        <w:tabs>
          <w:tab w:val="left" w:pos="1555"/>
        </w:tabs>
        <w:spacing w:before="161" w:line="357" w:lineRule="auto"/>
        <w:ind w:left="140" w:right="137" w:firstLine="852"/>
        <w:jc w:val="both"/>
        <w:rPr>
          <w:sz w:val="28"/>
        </w:rPr>
      </w:pPr>
      <w:r>
        <w:rPr>
          <w:sz w:val="28"/>
        </w:rPr>
        <w:t>Спускайся по лестнице</w:t>
      </w:r>
      <w:r>
        <w:rPr>
          <w:sz w:val="28"/>
        </w:rPr>
        <w:t xml:space="preserve"> друг за другом, толкаться и обгонять – </w:t>
      </w:r>
      <w:r>
        <w:rPr>
          <w:spacing w:val="-2"/>
          <w:sz w:val="28"/>
        </w:rPr>
        <w:t>опасно.</w:t>
      </w:r>
    </w:p>
    <w:p w:rsidR="00404A9A" w:rsidRDefault="00DF0053">
      <w:pPr>
        <w:pStyle w:val="a3"/>
        <w:spacing w:before="166" w:line="360" w:lineRule="auto"/>
        <w:ind w:right="137"/>
      </w:pPr>
      <w:r>
        <w:t xml:space="preserve">Результаты работы показывают, что использование данной технологии позволяют сформировать у детей осознанное отношение к правилам. Соблюдая правила, дети начинают конструктивно взаимодействовать друг с другом </w:t>
      </w:r>
      <w:r>
        <w:t>и без помощи взрослого, проявляя при этом такие личностные качества, как доброжелательность, взаимопомощь, самостоятельность и ответственность.</w:t>
      </w:r>
    </w:p>
    <w:p w:rsidR="00404A9A" w:rsidRDefault="00404A9A">
      <w:pPr>
        <w:pStyle w:val="a3"/>
        <w:ind w:left="0" w:firstLine="0"/>
        <w:jc w:val="left"/>
      </w:pPr>
    </w:p>
    <w:p w:rsidR="00404A9A" w:rsidRDefault="00404A9A">
      <w:pPr>
        <w:pStyle w:val="a3"/>
        <w:spacing w:before="158"/>
        <w:ind w:left="0" w:firstLine="0"/>
        <w:jc w:val="left"/>
      </w:pPr>
    </w:p>
    <w:p w:rsidR="00404A9A" w:rsidRDefault="00DF0053">
      <w:pPr>
        <w:pStyle w:val="a3"/>
        <w:ind w:left="993" w:firstLine="0"/>
        <w:jc w:val="left"/>
      </w:pPr>
      <w:r>
        <w:t>Список</w:t>
      </w:r>
      <w:r>
        <w:rPr>
          <w:spacing w:val="-9"/>
        </w:rPr>
        <w:t xml:space="preserve"> </w:t>
      </w:r>
      <w:r>
        <w:t>используемой</w:t>
      </w:r>
      <w:r>
        <w:rPr>
          <w:spacing w:val="-6"/>
        </w:rPr>
        <w:t xml:space="preserve"> </w:t>
      </w:r>
      <w:r>
        <w:rPr>
          <w:spacing w:val="-2"/>
        </w:rPr>
        <w:t>литературы:</w:t>
      </w:r>
    </w:p>
    <w:p w:rsidR="00404A9A" w:rsidRDefault="00404A9A">
      <w:pPr>
        <w:pStyle w:val="a3"/>
        <w:spacing w:before="1"/>
        <w:ind w:left="0" w:firstLine="0"/>
        <w:jc w:val="left"/>
      </w:pPr>
    </w:p>
    <w:p w:rsidR="00404A9A" w:rsidRDefault="00DF0053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142" w:firstLine="852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от17 октября 2013г.</w:t>
      </w:r>
      <w:r>
        <w:rPr>
          <w:spacing w:val="40"/>
          <w:sz w:val="28"/>
        </w:rPr>
        <w:t xml:space="preserve"> </w:t>
      </w:r>
      <w:r>
        <w:rPr>
          <w:sz w:val="28"/>
        </w:rPr>
        <w:t>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</w:t>
      </w:r>
      <w:r>
        <w:rPr>
          <w:sz w:val="28"/>
        </w:rPr>
        <w:t>0384);</w:t>
      </w:r>
    </w:p>
    <w:p w:rsidR="00404A9A" w:rsidRDefault="00DF0053">
      <w:pPr>
        <w:pStyle w:val="a5"/>
        <w:numPr>
          <w:ilvl w:val="0"/>
          <w:numId w:val="1"/>
        </w:numPr>
        <w:tabs>
          <w:tab w:val="left" w:pos="1555"/>
        </w:tabs>
        <w:spacing w:before="1" w:line="360" w:lineRule="auto"/>
        <w:ind w:right="136" w:firstLine="852"/>
        <w:jc w:val="both"/>
        <w:rPr>
          <w:sz w:val="28"/>
        </w:rPr>
      </w:pP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 xml:space="preserve"> Н.Е. и др. «Познавательное развитие» – М.: Мозаик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синтез, 201г.</w:t>
      </w:r>
    </w:p>
    <w:p w:rsidR="00404A9A" w:rsidRDefault="00DF0053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137" w:firstLine="852"/>
        <w:jc w:val="both"/>
        <w:rPr>
          <w:sz w:val="28"/>
        </w:rPr>
      </w:pPr>
      <w:proofErr w:type="spellStart"/>
      <w:r>
        <w:rPr>
          <w:sz w:val="28"/>
        </w:rPr>
        <w:t>Асмолов</w:t>
      </w:r>
      <w:proofErr w:type="spellEnd"/>
      <w:r>
        <w:rPr>
          <w:sz w:val="28"/>
        </w:rPr>
        <w:t xml:space="preserve"> А.Г. «Психология личности. Культурно-историческое понимание развития человека» – М., Академия, 2011г.;</w:t>
      </w:r>
    </w:p>
    <w:p w:rsidR="00404A9A" w:rsidRDefault="00DF0053">
      <w:pPr>
        <w:pStyle w:val="a5"/>
        <w:numPr>
          <w:ilvl w:val="0"/>
          <w:numId w:val="1"/>
        </w:numPr>
        <w:tabs>
          <w:tab w:val="left" w:pos="1555"/>
        </w:tabs>
        <w:spacing w:before="1" w:line="357" w:lineRule="auto"/>
        <w:ind w:right="143" w:firstLine="852"/>
        <w:jc w:val="both"/>
        <w:rPr>
          <w:sz w:val="28"/>
        </w:rPr>
      </w:pPr>
      <w:r>
        <w:rPr>
          <w:sz w:val="28"/>
        </w:rPr>
        <w:t xml:space="preserve">Корчак </w:t>
      </w:r>
      <w:proofErr w:type="spellStart"/>
      <w:r>
        <w:rPr>
          <w:sz w:val="28"/>
        </w:rPr>
        <w:t>Януш</w:t>
      </w:r>
      <w:proofErr w:type="spellEnd"/>
      <w:r>
        <w:rPr>
          <w:sz w:val="28"/>
        </w:rPr>
        <w:t xml:space="preserve">. «Как любить ребенка» / </w:t>
      </w:r>
      <w:proofErr w:type="spellStart"/>
      <w:r>
        <w:rPr>
          <w:sz w:val="28"/>
        </w:rPr>
        <w:t>Януш</w:t>
      </w:r>
      <w:proofErr w:type="spellEnd"/>
      <w:r>
        <w:rPr>
          <w:sz w:val="28"/>
        </w:rPr>
        <w:t xml:space="preserve"> Корчак; пер. с польск. </w:t>
      </w:r>
      <w:r>
        <w:rPr>
          <w:sz w:val="28"/>
        </w:rPr>
        <w:t>К.Э. Сенкевич. – Москва: АСТ, 2014.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(Библиотека Ю. </w:t>
      </w:r>
      <w:proofErr w:type="spellStart"/>
      <w:r>
        <w:rPr>
          <w:sz w:val="28"/>
        </w:rPr>
        <w:t>Гиппенрейтер</w:t>
      </w:r>
      <w:proofErr w:type="spellEnd"/>
      <w:r>
        <w:rPr>
          <w:sz w:val="28"/>
        </w:rPr>
        <w:t>)</w:t>
      </w:r>
    </w:p>
    <w:sectPr w:rsidR="00404A9A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9E2"/>
    <w:multiLevelType w:val="hybridMultilevel"/>
    <w:tmpl w:val="5BFEAB30"/>
    <w:lvl w:ilvl="0" w:tplc="E962F3BC">
      <w:start w:val="1"/>
      <w:numFmt w:val="decimal"/>
      <w:lvlText w:val="%1."/>
      <w:lvlJc w:val="left"/>
      <w:pPr>
        <w:ind w:left="1557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9271A2">
      <w:numFmt w:val="bullet"/>
      <w:lvlText w:val="•"/>
      <w:lvlJc w:val="left"/>
      <w:pPr>
        <w:ind w:left="2396" w:hanging="564"/>
      </w:pPr>
      <w:rPr>
        <w:rFonts w:hint="default"/>
        <w:lang w:val="ru-RU" w:eastAsia="en-US" w:bidi="ar-SA"/>
      </w:rPr>
    </w:lvl>
    <w:lvl w:ilvl="2" w:tplc="C136E12E">
      <w:numFmt w:val="bullet"/>
      <w:lvlText w:val="•"/>
      <w:lvlJc w:val="left"/>
      <w:pPr>
        <w:ind w:left="3232" w:hanging="564"/>
      </w:pPr>
      <w:rPr>
        <w:rFonts w:hint="default"/>
        <w:lang w:val="ru-RU" w:eastAsia="en-US" w:bidi="ar-SA"/>
      </w:rPr>
    </w:lvl>
    <w:lvl w:ilvl="3" w:tplc="2CD2DED2">
      <w:numFmt w:val="bullet"/>
      <w:lvlText w:val="•"/>
      <w:lvlJc w:val="left"/>
      <w:pPr>
        <w:ind w:left="4068" w:hanging="564"/>
      </w:pPr>
      <w:rPr>
        <w:rFonts w:hint="default"/>
        <w:lang w:val="ru-RU" w:eastAsia="en-US" w:bidi="ar-SA"/>
      </w:rPr>
    </w:lvl>
    <w:lvl w:ilvl="4" w:tplc="DAE400D6">
      <w:numFmt w:val="bullet"/>
      <w:lvlText w:val="•"/>
      <w:lvlJc w:val="left"/>
      <w:pPr>
        <w:ind w:left="4904" w:hanging="564"/>
      </w:pPr>
      <w:rPr>
        <w:rFonts w:hint="default"/>
        <w:lang w:val="ru-RU" w:eastAsia="en-US" w:bidi="ar-SA"/>
      </w:rPr>
    </w:lvl>
    <w:lvl w:ilvl="5" w:tplc="4A32D06A">
      <w:numFmt w:val="bullet"/>
      <w:lvlText w:val="•"/>
      <w:lvlJc w:val="left"/>
      <w:pPr>
        <w:ind w:left="5741" w:hanging="564"/>
      </w:pPr>
      <w:rPr>
        <w:rFonts w:hint="default"/>
        <w:lang w:val="ru-RU" w:eastAsia="en-US" w:bidi="ar-SA"/>
      </w:rPr>
    </w:lvl>
    <w:lvl w:ilvl="6" w:tplc="312CCB3A">
      <w:numFmt w:val="bullet"/>
      <w:lvlText w:val="•"/>
      <w:lvlJc w:val="left"/>
      <w:pPr>
        <w:ind w:left="6577" w:hanging="564"/>
      </w:pPr>
      <w:rPr>
        <w:rFonts w:hint="default"/>
        <w:lang w:val="ru-RU" w:eastAsia="en-US" w:bidi="ar-SA"/>
      </w:rPr>
    </w:lvl>
    <w:lvl w:ilvl="7" w:tplc="01CC65EC">
      <w:numFmt w:val="bullet"/>
      <w:lvlText w:val="•"/>
      <w:lvlJc w:val="left"/>
      <w:pPr>
        <w:ind w:left="7413" w:hanging="564"/>
      </w:pPr>
      <w:rPr>
        <w:rFonts w:hint="default"/>
        <w:lang w:val="ru-RU" w:eastAsia="en-US" w:bidi="ar-SA"/>
      </w:rPr>
    </w:lvl>
    <w:lvl w:ilvl="8" w:tplc="7950591E">
      <w:numFmt w:val="bullet"/>
      <w:lvlText w:val="•"/>
      <w:lvlJc w:val="left"/>
      <w:pPr>
        <w:ind w:left="8249" w:hanging="564"/>
      </w:pPr>
      <w:rPr>
        <w:rFonts w:hint="default"/>
        <w:lang w:val="ru-RU" w:eastAsia="en-US" w:bidi="ar-SA"/>
      </w:rPr>
    </w:lvl>
  </w:abstractNum>
  <w:abstractNum w:abstractNumId="1">
    <w:nsid w:val="014865E1"/>
    <w:multiLevelType w:val="hybridMultilevel"/>
    <w:tmpl w:val="6658CF7E"/>
    <w:lvl w:ilvl="0" w:tplc="B67E6D16">
      <w:numFmt w:val="bullet"/>
      <w:lvlText w:val=""/>
      <w:lvlJc w:val="left"/>
      <w:pPr>
        <w:ind w:left="1557" w:hanging="5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84D3D8">
      <w:numFmt w:val="bullet"/>
      <w:lvlText w:val="•"/>
      <w:lvlJc w:val="left"/>
      <w:pPr>
        <w:ind w:left="2396" w:hanging="564"/>
      </w:pPr>
      <w:rPr>
        <w:rFonts w:hint="default"/>
        <w:lang w:val="ru-RU" w:eastAsia="en-US" w:bidi="ar-SA"/>
      </w:rPr>
    </w:lvl>
    <w:lvl w:ilvl="2" w:tplc="9C329AE8">
      <w:numFmt w:val="bullet"/>
      <w:lvlText w:val="•"/>
      <w:lvlJc w:val="left"/>
      <w:pPr>
        <w:ind w:left="3232" w:hanging="564"/>
      </w:pPr>
      <w:rPr>
        <w:rFonts w:hint="default"/>
        <w:lang w:val="ru-RU" w:eastAsia="en-US" w:bidi="ar-SA"/>
      </w:rPr>
    </w:lvl>
    <w:lvl w:ilvl="3" w:tplc="34006B1A">
      <w:numFmt w:val="bullet"/>
      <w:lvlText w:val="•"/>
      <w:lvlJc w:val="left"/>
      <w:pPr>
        <w:ind w:left="4068" w:hanging="564"/>
      </w:pPr>
      <w:rPr>
        <w:rFonts w:hint="default"/>
        <w:lang w:val="ru-RU" w:eastAsia="en-US" w:bidi="ar-SA"/>
      </w:rPr>
    </w:lvl>
    <w:lvl w:ilvl="4" w:tplc="4E4ADB54">
      <w:numFmt w:val="bullet"/>
      <w:lvlText w:val="•"/>
      <w:lvlJc w:val="left"/>
      <w:pPr>
        <w:ind w:left="4904" w:hanging="564"/>
      </w:pPr>
      <w:rPr>
        <w:rFonts w:hint="default"/>
        <w:lang w:val="ru-RU" w:eastAsia="en-US" w:bidi="ar-SA"/>
      </w:rPr>
    </w:lvl>
    <w:lvl w:ilvl="5" w:tplc="DA4E9F6E">
      <w:numFmt w:val="bullet"/>
      <w:lvlText w:val="•"/>
      <w:lvlJc w:val="left"/>
      <w:pPr>
        <w:ind w:left="5741" w:hanging="564"/>
      </w:pPr>
      <w:rPr>
        <w:rFonts w:hint="default"/>
        <w:lang w:val="ru-RU" w:eastAsia="en-US" w:bidi="ar-SA"/>
      </w:rPr>
    </w:lvl>
    <w:lvl w:ilvl="6" w:tplc="B538B740">
      <w:numFmt w:val="bullet"/>
      <w:lvlText w:val="•"/>
      <w:lvlJc w:val="left"/>
      <w:pPr>
        <w:ind w:left="6577" w:hanging="564"/>
      </w:pPr>
      <w:rPr>
        <w:rFonts w:hint="default"/>
        <w:lang w:val="ru-RU" w:eastAsia="en-US" w:bidi="ar-SA"/>
      </w:rPr>
    </w:lvl>
    <w:lvl w:ilvl="7" w:tplc="C8C6E464">
      <w:numFmt w:val="bullet"/>
      <w:lvlText w:val="•"/>
      <w:lvlJc w:val="left"/>
      <w:pPr>
        <w:ind w:left="7413" w:hanging="564"/>
      </w:pPr>
      <w:rPr>
        <w:rFonts w:hint="default"/>
        <w:lang w:val="ru-RU" w:eastAsia="en-US" w:bidi="ar-SA"/>
      </w:rPr>
    </w:lvl>
    <w:lvl w:ilvl="8" w:tplc="734C94A4">
      <w:numFmt w:val="bullet"/>
      <w:lvlText w:val="•"/>
      <w:lvlJc w:val="left"/>
      <w:pPr>
        <w:ind w:left="8249" w:hanging="564"/>
      </w:pPr>
      <w:rPr>
        <w:rFonts w:hint="default"/>
        <w:lang w:val="ru-RU" w:eastAsia="en-US" w:bidi="ar-SA"/>
      </w:rPr>
    </w:lvl>
  </w:abstractNum>
  <w:abstractNum w:abstractNumId="2">
    <w:nsid w:val="0ADC3C20"/>
    <w:multiLevelType w:val="hybridMultilevel"/>
    <w:tmpl w:val="C3EA9F9C"/>
    <w:lvl w:ilvl="0" w:tplc="C36EF382">
      <w:start w:val="1"/>
      <w:numFmt w:val="decimal"/>
      <w:lvlText w:val="%1."/>
      <w:lvlJc w:val="left"/>
      <w:pPr>
        <w:ind w:left="14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3E317C">
      <w:numFmt w:val="bullet"/>
      <w:lvlText w:val="•"/>
      <w:lvlJc w:val="left"/>
      <w:pPr>
        <w:ind w:left="1118" w:hanging="564"/>
      </w:pPr>
      <w:rPr>
        <w:rFonts w:hint="default"/>
        <w:lang w:val="ru-RU" w:eastAsia="en-US" w:bidi="ar-SA"/>
      </w:rPr>
    </w:lvl>
    <w:lvl w:ilvl="2" w:tplc="AC5E115E">
      <w:numFmt w:val="bullet"/>
      <w:lvlText w:val="•"/>
      <w:lvlJc w:val="left"/>
      <w:pPr>
        <w:ind w:left="2096" w:hanging="564"/>
      </w:pPr>
      <w:rPr>
        <w:rFonts w:hint="default"/>
        <w:lang w:val="ru-RU" w:eastAsia="en-US" w:bidi="ar-SA"/>
      </w:rPr>
    </w:lvl>
    <w:lvl w:ilvl="3" w:tplc="89E80446">
      <w:numFmt w:val="bullet"/>
      <w:lvlText w:val="•"/>
      <w:lvlJc w:val="left"/>
      <w:pPr>
        <w:ind w:left="3074" w:hanging="564"/>
      </w:pPr>
      <w:rPr>
        <w:rFonts w:hint="default"/>
        <w:lang w:val="ru-RU" w:eastAsia="en-US" w:bidi="ar-SA"/>
      </w:rPr>
    </w:lvl>
    <w:lvl w:ilvl="4" w:tplc="30709BB8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921A990C">
      <w:numFmt w:val="bullet"/>
      <w:lvlText w:val="•"/>
      <w:lvlJc w:val="left"/>
      <w:pPr>
        <w:ind w:left="5031" w:hanging="564"/>
      </w:pPr>
      <w:rPr>
        <w:rFonts w:hint="default"/>
        <w:lang w:val="ru-RU" w:eastAsia="en-US" w:bidi="ar-SA"/>
      </w:rPr>
    </w:lvl>
    <w:lvl w:ilvl="6" w:tplc="FF2860FA">
      <w:numFmt w:val="bullet"/>
      <w:lvlText w:val="•"/>
      <w:lvlJc w:val="left"/>
      <w:pPr>
        <w:ind w:left="6009" w:hanging="564"/>
      </w:pPr>
      <w:rPr>
        <w:rFonts w:hint="default"/>
        <w:lang w:val="ru-RU" w:eastAsia="en-US" w:bidi="ar-SA"/>
      </w:rPr>
    </w:lvl>
    <w:lvl w:ilvl="7" w:tplc="E42CF0E6">
      <w:numFmt w:val="bullet"/>
      <w:lvlText w:val="•"/>
      <w:lvlJc w:val="left"/>
      <w:pPr>
        <w:ind w:left="6987" w:hanging="564"/>
      </w:pPr>
      <w:rPr>
        <w:rFonts w:hint="default"/>
        <w:lang w:val="ru-RU" w:eastAsia="en-US" w:bidi="ar-SA"/>
      </w:rPr>
    </w:lvl>
    <w:lvl w:ilvl="8" w:tplc="4AEA4ADA">
      <w:numFmt w:val="bullet"/>
      <w:lvlText w:val="•"/>
      <w:lvlJc w:val="left"/>
      <w:pPr>
        <w:ind w:left="7965" w:hanging="564"/>
      </w:pPr>
      <w:rPr>
        <w:rFonts w:hint="default"/>
        <w:lang w:val="ru-RU" w:eastAsia="en-US" w:bidi="ar-SA"/>
      </w:rPr>
    </w:lvl>
  </w:abstractNum>
  <w:abstractNum w:abstractNumId="3">
    <w:nsid w:val="238853AC"/>
    <w:multiLevelType w:val="hybridMultilevel"/>
    <w:tmpl w:val="56CEA078"/>
    <w:lvl w:ilvl="0" w:tplc="C57E0744">
      <w:start w:val="1"/>
      <w:numFmt w:val="decimal"/>
      <w:lvlText w:val="%1."/>
      <w:lvlJc w:val="left"/>
      <w:pPr>
        <w:ind w:left="1557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68066E">
      <w:numFmt w:val="bullet"/>
      <w:lvlText w:val="•"/>
      <w:lvlJc w:val="left"/>
      <w:pPr>
        <w:ind w:left="2396" w:hanging="564"/>
      </w:pPr>
      <w:rPr>
        <w:rFonts w:hint="default"/>
        <w:lang w:val="ru-RU" w:eastAsia="en-US" w:bidi="ar-SA"/>
      </w:rPr>
    </w:lvl>
    <w:lvl w:ilvl="2" w:tplc="E28472B6">
      <w:numFmt w:val="bullet"/>
      <w:lvlText w:val="•"/>
      <w:lvlJc w:val="left"/>
      <w:pPr>
        <w:ind w:left="3232" w:hanging="564"/>
      </w:pPr>
      <w:rPr>
        <w:rFonts w:hint="default"/>
        <w:lang w:val="ru-RU" w:eastAsia="en-US" w:bidi="ar-SA"/>
      </w:rPr>
    </w:lvl>
    <w:lvl w:ilvl="3" w:tplc="1EAE412E">
      <w:numFmt w:val="bullet"/>
      <w:lvlText w:val="•"/>
      <w:lvlJc w:val="left"/>
      <w:pPr>
        <w:ind w:left="4068" w:hanging="564"/>
      </w:pPr>
      <w:rPr>
        <w:rFonts w:hint="default"/>
        <w:lang w:val="ru-RU" w:eastAsia="en-US" w:bidi="ar-SA"/>
      </w:rPr>
    </w:lvl>
    <w:lvl w:ilvl="4" w:tplc="002288BA">
      <w:numFmt w:val="bullet"/>
      <w:lvlText w:val="•"/>
      <w:lvlJc w:val="left"/>
      <w:pPr>
        <w:ind w:left="4904" w:hanging="564"/>
      </w:pPr>
      <w:rPr>
        <w:rFonts w:hint="default"/>
        <w:lang w:val="ru-RU" w:eastAsia="en-US" w:bidi="ar-SA"/>
      </w:rPr>
    </w:lvl>
    <w:lvl w:ilvl="5" w:tplc="CB66B450">
      <w:numFmt w:val="bullet"/>
      <w:lvlText w:val="•"/>
      <w:lvlJc w:val="left"/>
      <w:pPr>
        <w:ind w:left="5741" w:hanging="564"/>
      </w:pPr>
      <w:rPr>
        <w:rFonts w:hint="default"/>
        <w:lang w:val="ru-RU" w:eastAsia="en-US" w:bidi="ar-SA"/>
      </w:rPr>
    </w:lvl>
    <w:lvl w:ilvl="6" w:tplc="EA101E04">
      <w:numFmt w:val="bullet"/>
      <w:lvlText w:val="•"/>
      <w:lvlJc w:val="left"/>
      <w:pPr>
        <w:ind w:left="6577" w:hanging="564"/>
      </w:pPr>
      <w:rPr>
        <w:rFonts w:hint="default"/>
        <w:lang w:val="ru-RU" w:eastAsia="en-US" w:bidi="ar-SA"/>
      </w:rPr>
    </w:lvl>
    <w:lvl w:ilvl="7" w:tplc="C47ED2AC">
      <w:numFmt w:val="bullet"/>
      <w:lvlText w:val="•"/>
      <w:lvlJc w:val="left"/>
      <w:pPr>
        <w:ind w:left="7413" w:hanging="564"/>
      </w:pPr>
      <w:rPr>
        <w:rFonts w:hint="default"/>
        <w:lang w:val="ru-RU" w:eastAsia="en-US" w:bidi="ar-SA"/>
      </w:rPr>
    </w:lvl>
    <w:lvl w:ilvl="8" w:tplc="9192FBF8">
      <w:numFmt w:val="bullet"/>
      <w:lvlText w:val="•"/>
      <w:lvlJc w:val="left"/>
      <w:pPr>
        <w:ind w:left="8249" w:hanging="564"/>
      </w:pPr>
      <w:rPr>
        <w:rFonts w:hint="default"/>
        <w:lang w:val="ru-RU" w:eastAsia="en-US" w:bidi="ar-SA"/>
      </w:rPr>
    </w:lvl>
  </w:abstractNum>
  <w:abstractNum w:abstractNumId="4">
    <w:nsid w:val="24726DC8"/>
    <w:multiLevelType w:val="hybridMultilevel"/>
    <w:tmpl w:val="BF328816"/>
    <w:lvl w:ilvl="0" w:tplc="5810BD62">
      <w:start w:val="1"/>
      <w:numFmt w:val="decimal"/>
      <w:lvlText w:val="%1"/>
      <w:lvlJc w:val="left"/>
      <w:pPr>
        <w:ind w:left="140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A00E4">
      <w:numFmt w:val="bullet"/>
      <w:lvlText w:val="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52AC7A">
      <w:numFmt w:val="bullet"/>
      <w:lvlText w:val="•"/>
      <w:lvlJc w:val="left"/>
      <w:pPr>
        <w:ind w:left="2096" w:hanging="564"/>
      </w:pPr>
      <w:rPr>
        <w:rFonts w:hint="default"/>
        <w:lang w:val="ru-RU" w:eastAsia="en-US" w:bidi="ar-SA"/>
      </w:rPr>
    </w:lvl>
    <w:lvl w:ilvl="3" w:tplc="40E63782">
      <w:numFmt w:val="bullet"/>
      <w:lvlText w:val="•"/>
      <w:lvlJc w:val="left"/>
      <w:pPr>
        <w:ind w:left="3074" w:hanging="564"/>
      </w:pPr>
      <w:rPr>
        <w:rFonts w:hint="default"/>
        <w:lang w:val="ru-RU" w:eastAsia="en-US" w:bidi="ar-SA"/>
      </w:rPr>
    </w:lvl>
    <w:lvl w:ilvl="4" w:tplc="F8DCDA44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0658E1CA">
      <w:numFmt w:val="bullet"/>
      <w:lvlText w:val="•"/>
      <w:lvlJc w:val="left"/>
      <w:pPr>
        <w:ind w:left="5031" w:hanging="564"/>
      </w:pPr>
      <w:rPr>
        <w:rFonts w:hint="default"/>
        <w:lang w:val="ru-RU" w:eastAsia="en-US" w:bidi="ar-SA"/>
      </w:rPr>
    </w:lvl>
    <w:lvl w:ilvl="6" w:tplc="935835FA">
      <w:numFmt w:val="bullet"/>
      <w:lvlText w:val="•"/>
      <w:lvlJc w:val="left"/>
      <w:pPr>
        <w:ind w:left="6009" w:hanging="564"/>
      </w:pPr>
      <w:rPr>
        <w:rFonts w:hint="default"/>
        <w:lang w:val="ru-RU" w:eastAsia="en-US" w:bidi="ar-SA"/>
      </w:rPr>
    </w:lvl>
    <w:lvl w:ilvl="7" w:tplc="1F36E440">
      <w:numFmt w:val="bullet"/>
      <w:lvlText w:val="•"/>
      <w:lvlJc w:val="left"/>
      <w:pPr>
        <w:ind w:left="6987" w:hanging="564"/>
      </w:pPr>
      <w:rPr>
        <w:rFonts w:hint="default"/>
        <w:lang w:val="ru-RU" w:eastAsia="en-US" w:bidi="ar-SA"/>
      </w:rPr>
    </w:lvl>
    <w:lvl w:ilvl="8" w:tplc="0568EB22">
      <w:numFmt w:val="bullet"/>
      <w:lvlText w:val="•"/>
      <w:lvlJc w:val="left"/>
      <w:pPr>
        <w:ind w:left="7965" w:hanging="564"/>
      </w:pPr>
      <w:rPr>
        <w:rFonts w:hint="default"/>
        <w:lang w:val="ru-RU" w:eastAsia="en-US" w:bidi="ar-SA"/>
      </w:rPr>
    </w:lvl>
  </w:abstractNum>
  <w:abstractNum w:abstractNumId="5">
    <w:nsid w:val="74DF710F"/>
    <w:multiLevelType w:val="hybridMultilevel"/>
    <w:tmpl w:val="152EFAAC"/>
    <w:lvl w:ilvl="0" w:tplc="5B369D3E">
      <w:numFmt w:val="bullet"/>
      <w:lvlText w:val=""/>
      <w:lvlJc w:val="left"/>
      <w:pPr>
        <w:ind w:left="140" w:hanging="5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3CB92C">
      <w:numFmt w:val="bullet"/>
      <w:lvlText w:val="•"/>
      <w:lvlJc w:val="left"/>
      <w:pPr>
        <w:ind w:left="1118" w:hanging="564"/>
      </w:pPr>
      <w:rPr>
        <w:rFonts w:hint="default"/>
        <w:lang w:val="ru-RU" w:eastAsia="en-US" w:bidi="ar-SA"/>
      </w:rPr>
    </w:lvl>
    <w:lvl w:ilvl="2" w:tplc="86C4A6EE">
      <w:numFmt w:val="bullet"/>
      <w:lvlText w:val="•"/>
      <w:lvlJc w:val="left"/>
      <w:pPr>
        <w:ind w:left="2096" w:hanging="564"/>
      </w:pPr>
      <w:rPr>
        <w:rFonts w:hint="default"/>
        <w:lang w:val="ru-RU" w:eastAsia="en-US" w:bidi="ar-SA"/>
      </w:rPr>
    </w:lvl>
    <w:lvl w:ilvl="3" w:tplc="A8F8B25E">
      <w:numFmt w:val="bullet"/>
      <w:lvlText w:val="•"/>
      <w:lvlJc w:val="left"/>
      <w:pPr>
        <w:ind w:left="3074" w:hanging="564"/>
      </w:pPr>
      <w:rPr>
        <w:rFonts w:hint="default"/>
        <w:lang w:val="ru-RU" w:eastAsia="en-US" w:bidi="ar-SA"/>
      </w:rPr>
    </w:lvl>
    <w:lvl w:ilvl="4" w:tplc="76B8E9F0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2F680D8C">
      <w:numFmt w:val="bullet"/>
      <w:lvlText w:val="•"/>
      <w:lvlJc w:val="left"/>
      <w:pPr>
        <w:ind w:left="5031" w:hanging="564"/>
      </w:pPr>
      <w:rPr>
        <w:rFonts w:hint="default"/>
        <w:lang w:val="ru-RU" w:eastAsia="en-US" w:bidi="ar-SA"/>
      </w:rPr>
    </w:lvl>
    <w:lvl w:ilvl="6" w:tplc="14320EB8">
      <w:numFmt w:val="bullet"/>
      <w:lvlText w:val="•"/>
      <w:lvlJc w:val="left"/>
      <w:pPr>
        <w:ind w:left="6009" w:hanging="564"/>
      </w:pPr>
      <w:rPr>
        <w:rFonts w:hint="default"/>
        <w:lang w:val="ru-RU" w:eastAsia="en-US" w:bidi="ar-SA"/>
      </w:rPr>
    </w:lvl>
    <w:lvl w:ilvl="7" w:tplc="2BD056D2">
      <w:numFmt w:val="bullet"/>
      <w:lvlText w:val="•"/>
      <w:lvlJc w:val="left"/>
      <w:pPr>
        <w:ind w:left="6987" w:hanging="564"/>
      </w:pPr>
      <w:rPr>
        <w:rFonts w:hint="default"/>
        <w:lang w:val="ru-RU" w:eastAsia="en-US" w:bidi="ar-SA"/>
      </w:rPr>
    </w:lvl>
    <w:lvl w:ilvl="8" w:tplc="37B4821E">
      <w:numFmt w:val="bullet"/>
      <w:lvlText w:val="•"/>
      <w:lvlJc w:val="left"/>
      <w:pPr>
        <w:ind w:left="7965" w:hanging="5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4A9A"/>
    <w:rsid w:val="00404A9A"/>
    <w:rsid w:val="00D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85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8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85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8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2025-07-15T11:57:00Z</dcterms:created>
  <dcterms:modified xsi:type="dcterms:W3CDTF">2025-07-15T11:57:00Z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LastSaved">
    <vt:filetime>2025-07-09T00:00:00Z</vt:filetime>
  </property>
</Properties>
</file>