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32" w:rsidRDefault="00F34F32"/>
    <w:tbl>
      <w:tblPr>
        <w:tblStyle w:val="a6"/>
        <w:tblpPr w:leftFromText="180" w:rightFromText="180" w:vertAnchor="text" w:horzAnchor="margin" w:tblpXSpec="center" w:tblpY="-652"/>
        <w:tblW w:w="15984" w:type="dxa"/>
        <w:tblLook w:val="04A0" w:firstRow="1" w:lastRow="0" w:firstColumn="1" w:lastColumn="0" w:noHBand="0" w:noVBand="1"/>
      </w:tblPr>
      <w:tblGrid>
        <w:gridCol w:w="16034"/>
      </w:tblGrid>
      <w:tr w:rsidR="00F34F32" w:rsidTr="00F34F32">
        <w:trPr>
          <w:trHeight w:val="10055"/>
        </w:trPr>
        <w:tc>
          <w:tcPr>
            <w:tcW w:w="15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34F32" w:rsidRDefault="00F34F32" w:rsidP="00F34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34F32" w:rsidRPr="00F34F32" w:rsidRDefault="00F34F32" w:rsidP="00F34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34F32">
              <w:rPr>
                <w:rFonts w:ascii="Times New Roman" w:hAnsi="Times New Roman" w:cs="Times New Roman"/>
                <w:b/>
                <w:sz w:val="24"/>
              </w:rPr>
              <w:t>МУНИЦИПАЛЬНОЕ АВТОНОМНОЕ ДОШКОЛЬНОЕ</w:t>
            </w:r>
          </w:p>
          <w:p w:rsidR="00F34F32" w:rsidRPr="00F34F32" w:rsidRDefault="00F34F32" w:rsidP="00F34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4F32">
              <w:rPr>
                <w:rFonts w:ascii="Times New Roman" w:hAnsi="Times New Roman" w:cs="Times New Roman"/>
                <w:b/>
                <w:sz w:val="24"/>
              </w:rPr>
              <w:t>ОБРАЗОВАТЕЛЬНОЕ УЧРЕЖДЕНИЕ ДЕТСКИЙ САД № 32</w:t>
            </w:r>
          </w:p>
          <w:p w:rsidR="00F34F32" w:rsidRPr="00F34F32" w:rsidRDefault="00F34F32" w:rsidP="00F34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4F32">
              <w:rPr>
                <w:rFonts w:ascii="Times New Roman" w:hAnsi="Times New Roman" w:cs="Times New Roman"/>
                <w:b/>
                <w:sz w:val="24"/>
              </w:rPr>
              <w:t>МУНИЦИПАЛЬНОГО ОБРАЗОВАНИЯ ГОРОД ЕКАТЕРИНБУРГ</w:t>
            </w:r>
          </w:p>
          <w:p w:rsidR="00F34F32" w:rsidRPr="00F34F32" w:rsidRDefault="00F34F32" w:rsidP="00F34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F34F32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620000 г. Екатеринбург, ул. Михеева М.Н., д.4</w:t>
            </w:r>
          </w:p>
          <w:p w:rsidR="00F34F32" w:rsidRPr="00F34F32" w:rsidRDefault="00F34F32" w:rsidP="00F34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4F32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ОГРН </w:t>
            </w:r>
            <w:r w:rsidRPr="00F34F32">
              <w:rPr>
                <w:rFonts w:ascii="Times New Roman" w:hAnsi="Times New Roman" w:cs="Times New Roman"/>
                <w:sz w:val="28"/>
                <w:szCs w:val="24"/>
              </w:rPr>
              <w:t>1136671023961 ИНН/КПП 6671431214/667101001</w:t>
            </w:r>
          </w:p>
          <w:tbl>
            <w:tblPr>
              <w:tblW w:w="16111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111"/>
            </w:tblGrid>
            <w:tr w:rsidR="00F34F32" w:rsidTr="00C07359">
              <w:trPr>
                <w:trHeight w:val="51"/>
              </w:trPr>
              <w:tc>
                <w:tcPr>
                  <w:tcW w:w="16111" w:type="dxa"/>
                  <w:tcBorders>
                    <w:top w:val="thinThickSmallGap" w:sz="24" w:space="0" w:color="auto"/>
                  </w:tcBorders>
                </w:tcPr>
                <w:p w:rsidR="00F34F32" w:rsidRPr="00DA1797" w:rsidRDefault="00F34F32" w:rsidP="00DA1797">
                  <w:pPr>
                    <w:framePr w:hSpace="180" w:wrap="around" w:vAnchor="text" w:hAnchor="margin" w:xAlign="center" w:y="-652"/>
                    <w:rPr>
                      <w:b/>
                      <w:i/>
                      <w:sz w:val="28"/>
                    </w:rPr>
                  </w:pPr>
                </w:p>
                <w:p w:rsidR="00F34F32" w:rsidRPr="00DA1797" w:rsidRDefault="00F34F32" w:rsidP="00DA1797">
                  <w:pPr>
                    <w:framePr w:hSpace="180" w:wrap="around" w:vAnchor="text" w:hAnchor="margin" w:xAlign="center" w:y="-65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</w:pPr>
                  <w:r w:rsidRPr="00DA1797"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  <w:t>Программа управленческой деятельности</w:t>
                  </w:r>
                  <w:r w:rsidR="008824A8" w:rsidRPr="00DA1797"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  <w:t xml:space="preserve"> </w:t>
                  </w:r>
                  <w:r w:rsidRPr="00DA1797"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  <w:t xml:space="preserve"> по аттестации педагогических работников </w:t>
                  </w:r>
                </w:p>
                <w:p w:rsidR="008824A8" w:rsidRPr="00DA1797" w:rsidRDefault="00F34F32" w:rsidP="00DA1797">
                  <w:pPr>
                    <w:framePr w:hSpace="180" w:wrap="around" w:vAnchor="text" w:hAnchor="margin" w:xAlign="center" w:y="-65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</w:pPr>
                  <w:r w:rsidRPr="00DA1797"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  <w:t>Муниципального автономного дошкольного</w:t>
                  </w:r>
                  <w:r w:rsidR="008824A8" w:rsidRPr="00DA1797"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  <w:t xml:space="preserve"> </w:t>
                  </w:r>
                  <w:r w:rsidRPr="00DA1797"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  <w:t xml:space="preserve"> образовательного</w:t>
                  </w:r>
                </w:p>
                <w:p w:rsidR="00F34F32" w:rsidRPr="00DA1797" w:rsidRDefault="00F34F32" w:rsidP="00DA1797">
                  <w:pPr>
                    <w:framePr w:hSpace="180" w:wrap="around" w:vAnchor="text" w:hAnchor="margin" w:xAlign="center" w:y="-65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</w:pPr>
                  <w:r w:rsidRPr="00DA1797">
                    <w:rPr>
                      <w:rFonts w:ascii="Times New Roman" w:hAnsi="Times New Roman" w:cs="Times New Roman"/>
                      <w:b/>
                      <w:i/>
                      <w:sz w:val="40"/>
                      <w:szCs w:val="36"/>
                    </w:rPr>
                    <w:t xml:space="preserve"> учреждения детский сад № 32</w:t>
                  </w:r>
                </w:p>
                <w:p w:rsidR="00F34F32" w:rsidRPr="008824A8" w:rsidRDefault="00F34F32" w:rsidP="00DA1797">
                  <w:pPr>
                    <w:framePr w:hSpace="180" w:wrap="around" w:vAnchor="text" w:hAnchor="margin" w:xAlign="center" w:y="-65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36"/>
                    </w:rPr>
                  </w:pPr>
                  <w:bookmarkStart w:id="0" w:name="_GoBack"/>
                  <w:bookmarkEnd w:id="0"/>
                  <w:r w:rsidRPr="008824A8">
                    <w:rPr>
                      <w:rFonts w:ascii="Times New Roman" w:hAnsi="Times New Roman" w:cs="Times New Roman"/>
                      <w:b/>
                      <w:sz w:val="40"/>
                      <w:szCs w:val="36"/>
                    </w:rPr>
                    <w:t>на 2021 год</w:t>
                  </w:r>
                </w:p>
                <w:p w:rsidR="00F34F32" w:rsidRDefault="00F34F32" w:rsidP="00DA1797">
                  <w:pPr>
                    <w:framePr w:hSpace="180" w:wrap="around" w:vAnchor="text" w:hAnchor="margin" w:xAlign="center" w:y="-652"/>
                  </w:pPr>
                </w:p>
                <w:tbl>
                  <w:tblPr>
                    <w:tblStyle w:val="a6"/>
                    <w:tblpPr w:leftFromText="180" w:rightFromText="180" w:vertAnchor="text" w:horzAnchor="margin" w:tblpY="-3216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206"/>
                    <w:gridCol w:w="5244"/>
                  </w:tblGrid>
                  <w:tr w:rsidR="00F34F32" w:rsidTr="00F34F32">
                    <w:trPr>
                      <w:trHeight w:val="2400"/>
                    </w:trPr>
                    <w:tc>
                      <w:tcPr>
                        <w:tcW w:w="10206" w:type="dxa"/>
                      </w:tcPr>
                      <w:p w:rsidR="00F34F32" w:rsidRDefault="00F34F32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:rsidR="00F34F32" w:rsidRPr="00F34F32" w:rsidRDefault="00F34F32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34F32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СОГЛАСОВАНО </w:t>
                        </w:r>
                      </w:p>
                      <w:p w:rsidR="00F34F32" w:rsidRPr="00F34F32" w:rsidRDefault="00F34F32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34F32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На заседании Педагогического совета </w:t>
                        </w:r>
                      </w:p>
                      <w:p w:rsidR="00F34F32" w:rsidRPr="00F34F32" w:rsidRDefault="008824A8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Протокол №3</w:t>
                        </w:r>
                      </w:p>
                    </w:tc>
                    <w:tc>
                      <w:tcPr>
                        <w:tcW w:w="5244" w:type="dxa"/>
                      </w:tcPr>
                      <w:p w:rsidR="00F34F32" w:rsidRDefault="00F34F32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  <w:p w:rsidR="00F34F32" w:rsidRPr="00F34F32" w:rsidRDefault="00F34F32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34F32">
                          <w:rPr>
                            <w:rFonts w:ascii="Times New Roman" w:hAnsi="Times New Roman" w:cs="Times New Roman"/>
                            <w:sz w:val="24"/>
                          </w:rPr>
                          <w:t>УТВЕРЖД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ЕНА</w:t>
                        </w:r>
                      </w:p>
                      <w:p w:rsidR="00F34F32" w:rsidRPr="00F34F32" w:rsidRDefault="00F34F32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34F32">
                          <w:rPr>
                            <w:rFonts w:ascii="Times New Roman" w:hAnsi="Times New Roman" w:cs="Times New Roman"/>
                            <w:sz w:val="24"/>
                          </w:rPr>
                          <w:t>Заведующий МАДОУ детский сад 32</w:t>
                        </w:r>
                      </w:p>
                      <w:p w:rsidR="00F34F32" w:rsidRPr="00F34F32" w:rsidRDefault="00F34F32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34F32">
                          <w:rPr>
                            <w:rFonts w:ascii="Times New Roman" w:hAnsi="Times New Roman" w:cs="Times New Roman"/>
                            <w:sz w:val="24"/>
                          </w:rPr>
                          <w:t>____________</w:t>
                        </w:r>
                        <w:proofErr w:type="spellStart"/>
                        <w:r w:rsidRPr="00F34F32">
                          <w:rPr>
                            <w:rFonts w:ascii="Times New Roman" w:hAnsi="Times New Roman" w:cs="Times New Roman"/>
                            <w:sz w:val="24"/>
                          </w:rPr>
                          <w:t>Л.М.Стародуб</w:t>
                        </w:r>
                        <w:proofErr w:type="spellEnd"/>
                      </w:p>
                      <w:p w:rsidR="00F34F32" w:rsidRPr="00F34F32" w:rsidRDefault="00F34F32" w:rsidP="00DA1797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34F32">
                          <w:rPr>
                            <w:rFonts w:ascii="Times New Roman" w:hAnsi="Times New Roman" w:cs="Times New Roman"/>
                            <w:sz w:val="24"/>
                          </w:rPr>
                          <w:t>приказ №____ от_____</w:t>
                        </w:r>
                      </w:p>
                    </w:tc>
                  </w:tr>
                </w:tbl>
                <w:p w:rsidR="00F34F32" w:rsidRPr="000656D5" w:rsidRDefault="00F34F32" w:rsidP="00DA1797">
                  <w:pPr>
                    <w:framePr w:hSpace="180" w:wrap="around" w:vAnchor="text" w:hAnchor="margin" w:xAlign="center" w:y="-652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F34F32" w:rsidRDefault="00F34F32" w:rsidP="00F3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F32" w:rsidRDefault="00F34F32" w:rsidP="00F3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F32" w:rsidRDefault="00F34F32" w:rsidP="00F3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F32" w:rsidRDefault="00F34F32" w:rsidP="00F3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F32" w:rsidRDefault="00F34F32" w:rsidP="00F3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F32" w:rsidRPr="00F34F32" w:rsidRDefault="00F34F32" w:rsidP="00F34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5A9" w:rsidRDefault="007335A9" w:rsidP="00AE0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F34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335A9">
        <w:rPr>
          <w:rFonts w:ascii="Times New Roman" w:hAnsi="Times New Roman" w:cs="Times New Roman"/>
          <w:sz w:val="28"/>
          <w:szCs w:val="24"/>
        </w:rPr>
        <w:lastRenderedPageBreak/>
        <w:t>Аттестация педагогических работников проводится в целях подтверждения соответствия педагогических работников занимаемые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 преподавательского состава в целях установления квалификационной категории ( Приказ Министерства образования и науки РФ от 07 апреля 2014  № 276 «Порядок проведения аттестации педагогических работников организации, осуществляющих образовательную деятельность)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B2499" w:rsidRDefault="007335A9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49C6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>
        <w:rPr>
          <w:rFonts w:ascii="Times New Roman" w:hAnsi="Times New Roman" w:cs="Times New Roman"/>
          <w:sz w:val="28"/>
          <w:szCs w:val="24"/>
        </w:rPr>
        <w:t>осуществление</w:t>
      </w:r>
      <w:r w:rsidR="005B2499">
        <w:rPr>
          <w:rFonts w:ascii="Times New Roman" w:hAnsi="Times New Roman" w:cs="Times New Roman"/>
          <w:sz w:val="28"/>
          <w:szCs w:val="24"/>
        </w:rPr>
        <w:t xml:space="preserve"> информационно- методического и организационно-содержательного сопровождения аттестации педагогических работников МАДОУ детский сад № 32</w:t>
      </w:r>
    </w:p>
    <w:p w:rsidR="005B2499" w:rsidRPr="009149C6" w:rsidRDefault="005B2499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149C6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5B2499" w:rsidRDefault="005B2499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1.Осуществить целенаправленную организационную работу по реализации цели и задач аттестации, соблюдение правил </w:t>
      </w:r>
      <w:proofErr w:type="spellStart"/>
      <w:r>
        <w:rPr>
          <w:rFonts w:ascii="Times New Roman" w:hAnsi="Times New Roman" w:cs="Times New Roman"/>
          <w:sz w:val="28"/>
          <w:szCs w:val="24"/>
        </w:rPr>
        <w:t>аттестующихся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педагогов в ходе организации и проведения аттестации.</w:t>
      </w:r>
    </w:p>
    <w:p w:rsidR="009149C6" w:rsidRDefault="005B2499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9149C6">
        <w:rPr>
          <w:rFonts w:ascii="Times New Roman" w:hAnsi="Times New Roman" w:cs="Times New Roman"/>
          <w:sz w:val="28"/>
          <w:szCs w:val="24"/>
        </w:rPr>
        <w:t xml:space="preserve">Обеспечить организационное проведение аттестационных процессов в образовательном учреждении в соответствии с приказом </w:t>
      </w:r>
      <w:r w:rsidR="007335A9">
        <w:rPr>
          <w:rFonts w:ascii="Times New Roman" w:hAnsi="Times New Roman" w:cs="Times New Roman"/>
          <w:sz w:val="28"/>
          <w:szCs w:val="24"/>
        </w:rPr>
        <w:t xml:space="preserve"> </w:t>
      </w:r>
      <w:r w:rsidR="009149C6">
        <w:rPr>
          <w:rFonts w:ascii="Times New Roman" w:hAnsi="Times New Roman" w:cs="Times New Roman"/>
          <w:sz w:val="28"/>
          <w:szCs w:val="24"/>
        </w:rPr>
        <w:t>Министерства образования и науки РФ от 07 апреля 2014 г. № 276 «Порядок проведения аттестации педагогических работников организаций, осуществляющих образовательную деятельность» и приказом № 331-Д 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области».</w:t>
      </w:r>
    </w:p>
    <w:p w:rsidR="00417D76" w:rsidRDefault="009149C6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Организовать процесс стимулирования целенаправленного, непрерывного повышения квалификации педагогических работников, их методологической культуры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17D76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417D76">
        <w:rPr>
          <w:rFonts w:ascii="Times New Roman" w:hAnsi="Times New Roman" w:cs="Times New Roman"/>
          <w:sz w:val="28"/>
          <w:szCs w:val="24"/>
        </w:rPr>
        <w:t xml:space="preserve"> профессионального  и личностного роста.</w:t>
      </w:r>
    </w:p>
    <w:p w:rsidR="00417D76" w:rsidRDefault="00417D76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4.Организовывать своевременное повышения квалификации педагогических работников.</w:t>
      </w:r>
    </w:p>
    <w:p w:rsidR="00417D76" w:rsidRDefault="00417D76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5.Создать условия для повышения эффективности и качество педагогической деятельности.</w:t>
      </w:r>
    </w:p>
    <w:p w:rsidR="007335A9" w:rsidRDefault="00417D76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6.Выявлять перспективы использования потенциальных возможностей педагогических работников.</w:t>
      </w:r>
    </w:p>
    <w:p w:rsidR="00417D76" w:rsidRDefault="00417D76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7.Учитывать требования федеральных государственных образовательных стандартов к кадровым условиям</w:t>
      </w:r>
      <w:r w:rsidR="00670E2E">
        <w:rPr>
          <w:rFonts w:ascii="Times New Roman" w:hAnsi="Times New Roman" w:cs="Times New Roman"/>
          <w:sz w:val="28"/>
          <w:szCs w:val="24"/>
        </w:rPr>
        <w:t xml:space="preserve"> реализации образовательных программ при формировании кадрового состава организаций.</w:t>
      </w:r>
    </w:p>
    <w:p w:rsidR="00670E2E" w:rsidRDefault="00670E2E" w:rsidP="0091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</w:t>
      </w:r>
      <w:r w:rsidR="005277C5">
        <w:rPr>
          <w:rFonts w:ascii="Times New Roman" w:hAnsi="Times New Roman" w:cs="Times New Roman"/>
          <w:sz w:val="28"/>
          <w:szCs w:val="24"/>
        </w:rPr>
        <w:t>Создать условия для непрерывного обновления и повышения теоретических и практических знаний педагогических работников МАДОУ в соответствии с законом РФ «Об образовании в РФ» от 29.12.2012 года № 273-ФЗ</w:t>
      </w:r>
    </w:p>
    <w:p w:rsidR="008625A2" w:rsidRDefault="005277C5" w:rsidP="00AE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9.Продолжать целенаправленную работу по повышению качества и эффективности педагогического труда, повышению </w:t>
      </w:r>
      <w:r w:rsidR="00F34F32">
        <w:rPr>
          <w:rFonts w:ascii="Times New Roman" w:hAnsi="Times New Roman" w:cs="Times New Roman"/>
          <w:sz w:val="28"/>
          <w:szCs w:val="24"/>
        </w:rPr>
        <w:t>уровня овладения ИКТ педагогами.</w:t>
      </w:r>
    </w:p>
    <w:p w:rsidR="00F34F32" w:rsidRDefault="00F34F32" w:rsidP="00AE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F34F32" w:rsidRDefault="00F34F32" w:rsidP="00AE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F34F32" w:rsidRDefault="00F34F32" w:rsidP="00AE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E0C93" w:rsidRDefault="00AE0C93" w:rsidP="00AE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F34F32" w:rsidRDefault="00F34F32" w:rsidP="00AE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F34F32" w:rsidRPr="00AE0C93" w:rsidRDefault="00F34F32" w:rsidP="00AE0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7335A9" w:rsidRDefault="005277C5" w:rsidP="00862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277C5" w:rsidRDefault="005277C5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2027"/>
        <w:gridCol w:w="2063"/>
        <w:gridCol w:w="2548"/>
        <w:gridCol w:w="2240"/>
        <w:gridCol w:w="2203"/>
        <w:gridCol w:w="1420"/>
        <w:gridCol w:w="2051"/>
      </w:tblGrid>
      <w:tr w:rsidR="00B3611C" w:rsidTr="00AC6615">
        <w:tc>
          <w:tcPr>
            <w:tcW w:w="801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027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063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управленческой деятельности </w:t>
            </w:r>
          </w:p>
        </w:tc>
        <w:tc>
          <w:tcPr>
            <w:tcW w:w="2548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достижения (мероприятия) </w:t>
            </w:r>
          </w:p>
        </w:tc>
        <w:tc>
          <w:tcPr>
            <w:tcW w:w="2240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203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</w:t>
            </w:r>
          </w:p>
        </w:tc>
        <w:tc>
          <w:tcPr>
            <w:tcW w:w="1420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051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277C5" w:rsidTr="00043E72">
        <w:tc>
          <w:tcPr>
            <w:tcW w:w="801" w:type="dxa"/>
            <w:shd w:val="clear" w:color="auto" w:fill="9CC2E5" w:themeFill="accent1" w:themeFillTint="99"/>
          </w:tcPr>
          <w:p w:rsidR="005277C5" w:rsidRDefault="005277C5" w:rsidP="003B6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552" w:type="dxa"/>
            <w:gridSpan w:val="7"/>
            <w:shd w:val="clear" w:color="auto" w:fill="9CC2E5" w:themeFill="accent1" w:themeFillTint="99"/>
          </w:tcPr>
          <w:p w:rsidR="005277C5" w:rsidRPr="00AE0C93" w:rsidRDefault="005277C5" w:rsidP="005277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9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Обеспечить организованное проведение аттестованных процессов в образовательном учреждении в соответствии с приказом Приказ Министерства образования и науки РФ от 07 апреля 2014  № 276 «Порядок проведения аттестации педагогических работников организации, осуществляющих образовательную деятельность»</w:t>
            </w:r>
            <w:r w:rsidRPr="00AE0C93">
              <w:rPr>
                <w:b/>
                <w:i/>
              </w:rPr>
              <w:t xml:space="preserve"> </w:t>
            </w:r>
            <w:r w:rsidRPr="00AE0C9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 приказом № 331-Д 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</w:t>
            </w:r>
            <w:r w:rsidRPr="00AE0C93">
              <w:rPr>
                <w:rFonts w:ascii="Times New Roman" w:hAnsi="Times New Roman" w:cs="Times New Roman"/>
                <w:b/>
                <w:sz w:val="24"/>
                <w:szCs w:val="28"/>
              </w:rPr>
              <w:t>».</w:t>
            </w:r>
          </w:p>
        </w:tc>
      </w:tr>
      <w:tr w:rsidR="0004665F" w:rsidRPr="00AE0C93" w:rsidTr="00AC6615">
        <w:tc>
          <w:tcPr>
            <w:tcW w:w="801" w:type="dxa"/>
          </w:tcPr>
          <w:p w:rsidR="005277C5" w:rsidRPr="00AE0C93" w:rsidRDefault="005277C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027" w:type="dxa"/>
          </w:tcPr>
          <w:p w:rsidR="005277C5" w:rsidRPr="00AE0C93" w:rsidRDefault="005277C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Познакомить коллектив МАДОУ  с новыми нормативными документами по аттестации</w:t>
            </w:r>
          </w:p>
        </w:tc>
        <w:tc>
          <w:tcPr>
            <w:tcW w:w="2063" w:type="dxa"/>
          </w:tcPr>
          <w:p w:rsidR="005277C5" w:rsidRPr="00AE0C93" w:rsidRDefault="005277C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педагогических работников с новыми нормативными документами по аттестации</w:t>
            </w:r>
          </w:p>
        </w:tc>
        <w:tc>
          <w:tcPr>
            <w:tcW w:w="2548" w:type="dxa"/>
          </w:tcPr>
          <w:p w:rsidR="005277C5" w:rsidRPr="00AE0C93" w:rsidRDefault="005277C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Методическое оснащение</w:t>
            </w:r>
          </w:p>
        </w:tc>
        <w:tc>
          <w:tcPr>
            <w:tcW w:w="2240" w:type="dxa"/>
          </w:tcPr>
          <w:p w:rsidR="005277C5" w:rsidRPr="00AE0C93" w:rsidRDefault="005277C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Знание настоящего порядка аттестации педагогических работников государственных и муниципальных учреждений</w:t>
            </w:r>
          </w:p>
        </w:tc>
        <w:tc>
          <w:tcPr>
            <w:tcW w:w="2203" w:type="dxa"/>
          </w:tcPr>
          <w:p w:rsidR="005277C5" w:rsidRPr="00AE0C93" w:rsidRDefault="005277C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1.Приказ МАДОУ об ознакомлении с </w:t>
            </w:r>
            <w:r w:rsidR="008625A2" w:rsidRPr="00AE0C93">
              <w:rPr>
                <w:rFonts w:ascii="Times New Roman" w:hAnsi="Times New Roman" w:cs="Times New Roman"/>
                <w:sz w:val="24"/>
                <w:szCs w:val="24"/>
              </w:rPr>
              <w:t>новыми нормативными документами по аттестации</w:t>
            </w:r>
          </w:p>
        </w:tc>
        <w:tc>
          <w:tcPr>
            <w:tcW w:w="1420" w:type="dxa"/>
          </w:tcPr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1" w:type="dxa"/>
          </w:tcPr>
          <w:p w:rsidR="008625A2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Стародуб Л.М.</w:t>
            </w:r>
          </w:p>
          <w:p w:rsidR="008625A2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заведующий;</w:t>
            </w:r>
          </w:p>
          <w:p w:rsidR="008625A2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8625A2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и аттестацию ПР</w:t>
            </w:r>
          </w:p>
        </w:tc>
      </w:tr>
      <w:tr w:rsidR="0004665F" w:rsidRPr="00AE0C93" w:rsidTr="00AC6615">
        <w:trPr>
          <w:trHeight w:val="1407"/>
        </w:trPr>
        <w:tc>
          <w:tcPr>
            <w:tcW w:w="801" w:type="dxa"/>
          </w:tcPr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027" w:type="dxa"/>
          </w:tcPr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овладению знаниями педагогами МАДОУ о порядке аттестации педагогических работников государственных и муниципальных образовательных учреждений</w:t>
            </w:r>
          </w:p>
        </w:tc>
        <w:tc>
          <w:tcPr>
            <w:tcW w:w="2063" w:type="dxa"/>
          </w:tcPr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работы с педагогическим коллективом МАДОУ с целью разъяснения порядка процедуры аттестации и отслеживанием в процессе работы уровня понимания и принятия отдельных разделов порядка аттестации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</w:p>
        </w:tc>
        <w:tc>
          <w:tcPr>
            <w:tcW w:w="2548" w:type="dxa"/>
          </w:tcPr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Групповые тематические консультации с презентациями, круглый стол</w:t>
            </w:r>
          </w:p>
        </w:tc>
        <w:tc>
          <w:tcPr>
            <w:tcW w:w="2240" w:type="dxa"/>
          </w:tcPr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Овладение всеми педагогами знаниями о порядке аттестации педагогических работников государственных и муниципальных учреждений</w:t>
            </w:r>
          </w:p>
        </w:tc>
        <w:tc>
          <w:tcPr>
            <w:tcW w:w="2203" w:type="dxa"/>
          </w:tcPr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проводимых мероприятий</w:t>
            </w:r>
          </w:p>
        </w:tc>
        <w:tc>
          <w:tcPr>
            <w:tcW w:w="1420" w:type="dxa"/>
          </w:tcPr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В течение 2021 года</w:t>
            </w:r>
          </w:p>
        </w:tc>
        <w:tc>
          <w:tcPr>
            <w:tcW w:w="2051" w:type="dxa"/>
          </w:tcPr>
          <w:p w:rsidR="008625A2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5277C5" w:rsidRPr="00AE0C93" w:rsidRDefault="008625A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и аттестацию ПР</w:t>
            </w:r>
          </w:p>
        </w:tc>
      </w:tr>
      <w:tr w:rsidR="00043E72" w:rsidRPr="00AE0C93" w:rsidTr="00043E72">
        <w:tc>
          <w:tcPr>
            <w:tcW w:w="801" w:type="dxa"/>
          </w:tcPr>
          <w:p w:rsidR="00043E72" w:rsidRPr="00AE0C93" w:rsidRDefault="00043E7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2" w:type="dxa"/>
            <w:gridSpan w:val="7"/>
            <w:shd w:val="clear" w:color="auto" w:fill="9CC2E5" w:themeFill="accent1" w:themeFillTint="99"/>
          </w:tcPr>
          <w:p w:rsidR="00043E72" w:rsidRPr="00AE0C93" w:rsidRDefault="00043E7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Создать систему нормативно-правовых документов образовательного учреждения</w:t>
            </w:r>
          </w:p>
        </w:tc>
      </w:tr>
      <w:tr w:rsidR="0004665F" w:rsidRPr="00AE0C93" w:rsidTr="00AC6615">
        <w:tc>
          <w:tcPr>
            <w:tcW w:w="801" w:type="dxa"/>
          </w:tcPr>
          <w:p w:rsidR="005277C5" w:rsidRPr="00AE0C93" w:rsidRDefault="00D34464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027" w:type="dxa"/>
          </w:tcPr>
          <w:p w:rsidR="005277C5" w:rsidRPr="00AE0C93" w:rsidRDefault="00D34464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локальные документы </w:t>
            </w:r>
            <w:r w:rsidR="00B3521F" w:rsidRPr="00AE0C93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по аттестации педагогических работников</w:t>
            </w:r>
          </w:p>
        </w:tc>
        <w:tc>
          <w:tcPr>
            <w:tcW w:w="2063" w:type="dxa"/>
          </w:tcPr>
          <w:p w:rsidR="005277C5" w:rsidRPr="00AE0C93" w:rsidRDefault="00B3521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документов образовательного учреждения по аттестации педагогических работников</w:t>
            </w:r>
          </w:p>
        </w:tc>
        <w:tc>
          <w:tcPr>
            <w:tcW w:w="2548" w:type="dxa"/>
          </w:tcPr>
          <w:p w:rsidR="005277C5" w:rsidRPr="00AE0C93" w:rsidRDefault="00B3521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1.«Приказ о назначении лица, ответственного за информационный обмен и организационные вопросы по аттестации педагогических работников»</w:t>
            </w:r>
          </w:p>
          <w:p w:rsidR="00B3521F" w:rsidRPr="00AE0C93" w:rsidRDefault="00B3521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2.«Приказ об утверждении графика аттестации педагогических работников на текущий календарный год»</w:t>
            </w:r>
          </w:p>
          <w:p w:rsidR="00B3521F" w:rsidRPr="00AE0C93" w:rsidRDefault="00B3521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3. «Приказ об утверждении графика проведения тематических консультаций по вопросам аттестации для педагогических работников на текущий календарный год»</w:t>
            </w:r>
          </w:p>
        </w:tc>
        <w:tc>
          <w:tcPr>
            <w:tcW w:w="2240" w:type="dxa"/>
          </w:tcPr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Наличие нормативно-правовых документов,</w:t>
            </w:r>
          </w:p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регламентирующих деятельность МАДОУ по аттестации</w:t>
            </w:r>
          </w:p>
        </w:tc>
        <w:tc>
          <w:tcPr>
            <w:tcW w:w="2203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1.Приказы</w:t>
            </w:r>
          </w:p>
        </w:tc>
        <w:tc>
          <w:tcPr>
            <w:tcW w:w="1420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051" w:type="dxa"/>
          </w:tcPr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Стародуб Л.М.</w:t>
            </w:r>
          </w:p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заведующий;</w:t>
            </w:r>
          </w:p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и аттестацию ПР</w:t>
            </w:r>
          </w:p>
        </w:tc>
      </w:tr>
      <w:tr w:rsidR="0004665F" w:rsidRPr="00AE0C93" w:rsidTr="00AC6615">
        <w:trPr>
          <w:trHeight w:val="1124"/>
        </w:trPr>
        <w:tc>
          <w:tcPr>
            <w:tcW w:w="801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27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управленческой деятельности МАДОУ по аттестации педагогических работников</w:t>
            </w:r>
          </w:p>
        </w:tc>
        <w:tc>
          <w:tcPr>
            <w:tcW w:w="2063" w:type="dxa"/>
          </w:tcPr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управленческой деятельности МАДОУ по аттестации</w:t>
            </w:r>
          </w:p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548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Заседание административной группы по разработке стратегического документа МАДОУ</w:t>
            </w:r>
          </w:p>
        </w:tc>
        <w:tc>
          <w:tcPr>
            <w:tcW w:w="2240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Наличие программы управленческой деятельности МАДОУ</w:t>
            </w:r>
          </w:p>
        </w:tc>
        <w:tc>
          <w:tcPr>
            <w:tcW w:w="2203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1.Программа управленческой деятельности МАДОУ</w:t>
            </w:r>
          </w:p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2.Приказы о ее создании и утверждении</w:t>
            </w:r>
          </w:p>
        </w:tc>
        <w:tc>
          <w:tcPr>
            <w:tcW w:w="1420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051" w:type="dxa"/>
          </w:tcPr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Стародуб Л.М.</w:t>
            </w:r>
          </w:p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заведующий;</w:t>
            </w:r>
          </w:p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и аттестацию ПР</w:t>
            </w:r>
          </w:p>
        </w:tc>
      </w:tr>
      <w:tr w:rsidR="0004665F" w:rsidRPr="00AE0C93" w:rsidTr="00AC6615">
        <w:tc>
          <w:tcPr>
            <w:tcW w:w="801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027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Познакомить педагогический коллектив со стратегическим документом МАДОУ</w:t>
            </w:r>
          </w:p>
        </w:tc>
        <w:tc>
          <w:tcPr>
            <w:tcW w:w="2063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Знакомство педагогического коллектива со стратегическим документов МАДОУ</w:t>
            </w:r>
          </w:p>
        </w:tc>
        <w:tc>
          <w:tcPr>
            <w:tcW w:w="2548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коллектива</w:t>
            </w:r>
          </w:p>
        </w:tc>
        <w:tc>
          <w:tcPr>
            <w:tcW w:w="2240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Знание педагогами стратегического документа</w:t>
            </w:r>
          </w:p>
        </w:tc>
        <w:tc>
          <w:tcPr>
            <w:tcW w:w="2203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заседания педагогического совета педагогов</w:t>
            </w:r>
          </w:p>
        </w:tc>
        <w:tc>
          <w:tcPr>
            <w:tcW w:w="1420" w:type="dxa"/>
          </w:tcPr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2051" w:type="dxa"/>
          </w:tcPr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Стародуб Л.М.</w:t>
            </w:r>
          </w:p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заведующий;</w:t>
            </w:r>
          </w:p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5277C5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и аттестацию ПР</w:t>
            </w:r>
          </w:p>
        </w:tc>
      </w:tr>
      <w:tr w:rsidR="006155D3" w:rsidRPr="00AE0C93" w:rsidTr="006155D3">
        <w:tc>
          <w:tcPr>
            <w:tcW w:w="801" w:type="dxa"/>
          </w:tcPr>
          <w:p w:rsidR="006155D3" w:rsidRPr="00AE0C93" w:rsidRDefault="006155D3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552" w:type="dxa"/>
            <w:gridSpan w:val="7"/>
            <w:shd w:val="clear" w:color="auto" w:fill="9CC2E5" w:themeFill="accent1" w:themeFillTint="99"/>
          </w:tcPr>
          <w:p w:rsidR="006155D3" w:rsidRPr="00AE0C93" w:rsidRDefault="00BF60DD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Провести анализ осуществления процедуры аттестации в МАДОУ соответствие с приказом Министерства образования и науки РФ от 07 апреля 2014 г. № 276 «Порядок проведения аттестации педагогических работников организаций, осуществляющих образовательную деятельность»: кадрового, учебно-материального, информационно-методического.</w:t>
            </w:r>
          </w:p>
        </w:tc>
      </w:tr>
      <w:tr w:rsidR="00B3611C" w:rsidRPr="00AE0C93" w:rsidTr="00AC6615">
        <w:tc>
          <w:tcPr>
            <w:tcW w:w="801" w:type="dxa"/>
          </w:tcPr>
          <w:p w:rsidR="006155D3" w:rsidRPr="00AE0C93" w:rsidRDefault="00BF60DD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2027" w:type="dxa"/>
          </w:tcPr>
          <w:p w:rsidR="006155D3" w:rsidRPr="00AE0C93" w:rsidRDefault="00BF60DD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условий осуществления процедуры аттестации в соответствии с приказом Министерства образования и науки от 07 апреля 2014 года № 276 «Порядок проведения аттестации педагогических работников организаций, осуществляющих образовательную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деятельность»</w:t>
            </w:r>
          </w:p>
        </w:tc>
        <w:tc>
          <w:tcPr>
            <w:tcW w:w="2063" w:type="dxa"/>
          </w:tcPr>
          <w:p w:rsidR="006155D3" w:rsidRPr="00AE0C93" w:rsidRDefault="00BF60DD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1.Анализ кадрового обеспечения.</w:t>
            </w:r>
          </w:p>
          <w:p w:rsidR="00BF60DD" w:rsidRPr="00AE0C93" w:rsidRDefault="00BF60DD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2.Анализ наличия документов делопроизводства по аттестации</w:t>
            </w:r>
          </w:p>
          <w:p w:rsidR="00BF60DD" w:rsidRPr="00AE0C93" w:rsidRDefault="00BF60DD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3.Анализ информационно-методического обеспечения МАДОУ</w:t>
            </w:r>
          </w:p>
        </w:tc>
        <w:tc>
          <w:tcPr>
            <w:tcW w:w="2548" w:type="dxa"/>
          </w:tcPr>
          <w:p w:rsidR="006155D3" w:rsidRPr="00AE0C93" w:rsidRDefault="00BF60DD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Тематическая проверка</w:t>
            </w:r>
          </w:p>
        </w:tc>
        <w:tc>
          <w:tcPr>
            <w:tcW w:w="2240" w:type="dxa"/>
          </w:tcPr>
          <w:p w:rsidR="006155D3" w:rsidRPr="00AE0C93" w:rsidRDefault="00BF60DD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положительных и отрицательных тенденций условий осуществления процедуры аттестации в соответствии с приказом Министерства образования и науки от 07 апреля 2014 года № 276 «Порядок проведения аттестации педагогических работников организаций,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осуществляющих образовательную деятельность»</w:t>
            </w:r>
          </w:p>
        </w:tc>
        <w:tc>
          <w:tcPr>
            <w:tcW w:w="2203" w:type="dxa"/>
          </w:tcPr>
          <w:p w:rsidR="006155D3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1.График аттестации педагогических работников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2.Документы делопроизводства по аттестации педагогических работников</w:t>
            </w:r>
            <w:proofErr w:type="gramStart"/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 «Журнал регистрации заявлений, представлений»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«Журнал регистрации уведомлений педагогическим работникам»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«Журнал выдачи аттестационных листов,  регистрации рекомендаций»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«Журнал протоколов консультаций»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«Перспективный план повышения квалификации педагогических работников»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«Аттестационные дела педагогов»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«Аттестация педагогических работников</w:t>
            </w:r>
          </w:p>
        </w:tc>
        <w:tc>
          <w:tcPr>
            <w:tcW w:w="1420" w:type="dxa"/>
          </w:tcPr>
          <w:p w:rsidR="006155D3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Февраль-апрель 2021</w:t>
            </w:r>
          </w:p>
        </w:tc>
        <w:tc>
          <w:tcPr>
            <w:tcW w:w="2051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6155D3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и аттестацию ПР</w:t>
            </w:r>
          </w:p>
        </w:tc>
      </w:tr>
      <w:tr w:rsidR="00AC6615" w:rsidRPr="00AE0C93" w:rsidTr="00AC6615">
        <w:tc>
          <w:tcPr>
            <w:tcW w:w="801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027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составляющие, которые вызывают трудности по реализации приказа Министерства образования и науки от 07 апреля 2014 года № 276 «Порядок проведения аттестации педагогических работников организаций, осуществляющих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деятельность»</w:t>
            </w:r>
          </w:p>
        </w:tc>
        <w:tc>
          <w:tcPr>
            <w:tcW w:w="2063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составляющих, которые вызывают трудности по реализации приказа Министерства образования и науки от 07 апреля 2014 года № 276 «Порядок проведения аттестации педагогических работников организаций, осуществляющих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деятельность»</w:t>
            </w:r>
          </w:p>
        </w:tc>
        <w:tc>
          <w:tcPr>
            <w:tcW w:w="2548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Заседания педагогического совета</w:t>
            </w:r>
          </w:p>
        </w:tc>
        <w:tc>
          <w:tcPr>
            <w:tcW w:w="2240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Знание составляющих, которые вызывают трудности в работе по реализации приказа Министерства образования и науки от 07 апреля 2014 года № 276 «Порядок проведения аттестации педагогических работников организаций, осуществляющих образовательную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деятельность»</w:t>
            </w:r>
          </w:p>
        </w:tc>
        <w:tc>
          <w:tcPr>
            <w:tcW w:w="2203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1.Протокол заседаний педагогического совета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2.Информационная справка по результатам проведения тематической проверки</w:t>
            </w:r>
          </w:p>
        </w:tc>
        <w:tc>
          <w:tcPr>
            <w:tcW w:w="1420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051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Стародуб Л.М.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заведующий;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и аттестацию ПР</w:t>
            </w:r>
          </w:p>
        </w:tc>
      </w:tr>
      <w:tr w:rsidR="00AC6615" w:rsidRPr="00AE0C93" w:rsidTr="00AE0C93">
        <w:tc>
          <w:tcPr>
            <w:tcW w:w="801" w:type="dxa"/>
          </w:tcPr>
          <w:p w:rsidR="00AC6615" w:rsidRPr="00AE0C93" w:rsidRDefault="00AC66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2" w:type="dxa"/>
            <w:gridSpan w:val="7"/>
            <w:shd w:val="clear" w:color="auto" w:fill="9CC2E5" w:themeFill="accent1" w:themeFillTint="99"/>
          </w:tcPr>
          <w:p w:rsidR="00AC6615" w:rsidRPr="00AE0C93" w:rsidRDefault="00B3611C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Разработать планы мероприятий по устранению выявленных несоответствий, которые вызывают трудности в проведении процедуры аттестации педагогических работников коллектива по реализации приказа Министерства образования и науки РФ от 07 апреля 2014 года № 276 «Порядок проведения аттестации педагогических работников организаций, осуществляющих образовательную деятельность»</w:t>
            </w:r>
          </w:p>
        </w:tc>
      </w:tr>
      <w:tr w:rsidR="00B3611C" w:rsidRPr="00AE0C93" w:rsidTr="00AC6615">
        <w:tc>
          <w:tcPr>
            <w:tcW w:w="801" w:type="dxa"/>
          </w:tcPr>
          <w:p w:rsidR="00AC6615" w:rsidRPr="00AE0C93" w:rsidRDefault="00B3611C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027" w:type="dxa"/>
          </w:tcPr>
          <w:p w:rsidR="00AC6615" w:rsidRPr="00AE0C93" w:rsidRDefault="00B3611C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Разработать планы мероприятий по устранению выявленных несоответствий, которые вызывают трудности в работе по реализации приказа  Министерства образования и науки от 07 апреля 2014 года № 276 «Порядок проведения аттестации педагогических работников организаций, осуществляющих образовательную деятельность»</w:t>
            </w:r>
          </w:p>
        </w:tc>
        <w:tc>
          <w:tcPr>
            <w:tcW w:w="2063" w:type="dxa"/>
          </w:tcPr>
          <w:p w:rsidR="00565A92" w:rsidRPr="00AE0C93" w:rsidRDefault="00B3611C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Разработка планов мероприятий</w:t>
            </w:r>
            <w:r w:rsidR="00565A92"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 по:</w:t>
            </w:r>
          </w:p>
          <w:p w:rsidR="00AC6615" w:rsidRPr="00AE0C93" w:rsidRDefault="00565A9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обновлению материально-технической базы (в части материалов и оборудования);</w:t>
            </w:r>
          </w:p>
          <w:p w:rsidR="00565A92" w:rsidRPr="00AE0C93" w:rsidRDefault="00565A9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- обновлению нормативного обеспечения;</w:t>
            </w:r>
          </w:p>
          <w:p w:rsidR="00565A92" w:rsidRPr="00AE0C93" w:rsidRDefault="00565A9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- повышению квалификации руководящих и педагогических кадров</w:t>
            </w:r>
          </w:p>
        </w:tc>
        <w:tc>
          <w:tcPr>
            <w:tcW w:w="2548" w:type="dxa"/>
          </w:tcPr>
          <w:p w:rsidR="00AC6615" w:rsidRPr="00AE0C93" w:rsidRDefault="00565A9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</w:t>
            </w:r>
          </w:p>
        </w:tc>
        <w:tc>
          <w:tcPr>
            <w:tcW w:w="2240" w:type="dxa"/>
          </w:tcPr>
          <w:p w:rsidR="00AC6615" w:rsidRPr="00AE0C93" w:rsidRDefault="00565A9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стратегических документов, которые обеспечат реализацию приказа </w:t>
            </w:r>
            <w:r w:rsidR="008A4115" w:rsidRPr="00AE0C93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и науки от 07 апреля 2014 года № 276 «Порядок проведения аттестации педагогических работников организаций, осуществляющих образовательную деятельность»</w:t>
            </w:r>
          </w:p>
          <w:p w:rsidR="00565A92" w:rsidRPr="00AE0C93" w:rsidRDefault="00565A92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AC66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1.Протокол заседания педагогического совета</w:t>
            </w:r>
          </w:p>
          <w:p w:rsidR="008A41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2.Долгосрочные планы:</w:t>
            </w:r>
          </w:p>
          <w:p w:rsidR="008A41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- по приобретению, обновлению информационной базы;</w:t>
            </w:r>
          </w:p>
          <w:p w:rsidR="008A41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-по нормативному обеспечению</w:t>
            </w:r>
          </w:p>
        </w:tc>
        <w:tc>
          <w:tcPr>
            <w:tcW w:w="1420" w:type="dxa"/>
          </w:tcPr>
          <w:p w:rsidR="00AC66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2051" w:type="dxa"/>
          </w:tcPr>
          <w:p w:rsidR="008A41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Стародуб Л.М.</w:t>
            </w:r>
          </w:p>
          <w:p w:rsidR="008A41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заведующий;</w:t>
            </w:r>
          </w:p>
          <w:p w:rsidR="008A41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AC66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и аттестацию ПР</w:t>
            </w:r>
          </w:p>
        </w:tc>
      </w:tr>
      <w:tr w:rsidR="008A4115" w:rsidRPr="00AE0C93" w:rsidTr="00AC6615">
        <w:tc>
          <w:tcPr>
            <w:tcW w:w="801" w:type="dxa"/>
          </w:tcPr>
          <w:p w:rsidR="008A41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2027" w:type="dxa"/>
          </w:tcPr>
          <w:p w:rsidR="008A4115" w:rsidRPr="00AE0C93" w:rsidRDefault="008A4115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планы мероприятий по повышению педагогической </w:t>
            </w:r>
            <w:r w:rsidR="0004665F"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</w:t>
            </w:r>
            <w:r w:rsidR="0004665F"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МАДОУ</w:t>
            </w:r>
          </w:p>
        </w:tc>
        <w:tc>
          <w:tcPr>
            <w:tcW w:w="2063" w:type="dxa"/>
          </w:tcPr>
          <w:p w:rsidR="008A4115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планы мероприятий по повышению педагогической компетентности педагогических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МАДОУ</w:t>
            </w:r>
          </w:p>
        </w:tc>
        <w:tc>
          <w:tcPr>
            <w:tcW w:w="2548" w:type="dxa"/>
          </w:tcPr>
          <w:p w:rsidR="008A4115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педагогического совета</w:t>
            </w:r>
          </w:p>
        </w:tc>
        <w:tc>
          <w:tcPr>
            <w:tcW w:w="2240" w:type="dxa"/>
          </w:tcPr>
          <w:p w:rsidR="008A4115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стратегических документов, которые обеспечат повышения уровня педагогической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</w:t>
            </w:r>
          </w:p>
        </w:tc>
        <w:tc>
          <w:tcPr>
            <w:tcW w:w="2203" w:type="dxa"/>
          </w:tcPr>
          <w:p w:rsidR="0004665F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Долгосрочный план по повышению квалификации педагогических работников</w:t>
            </w:r>
            <w:proofErr w:type="gramStart"/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A4115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о создание индивидуального сайта или портфолио педагогического работника</w:t>
            </w:r>
          </w:p>
        </w:tc>
        <w:tc>
          <w:tcPr>
            <w:tcW w:w="1420" w:type="dxa"/>
          </w:tcPr>
          <w:p w:rsidR="008A4115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2021</w:t>
            </w:r>
          </w:p>
        </w:tc>
        <w:tc>
          <w:tcPr>
            <w:tcW w:w="2051" w:type="dxa"/>
          </w:tcPr>
          <w:p w:rsidR="0004665F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Стародуб Л.М.</w:t>
            </w:r>
          </w:p>
          <w:p w:rsidR="0004665F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заведующий;</w:t>
            </w:r>
          </w:p>
          <w:p w:rsidR="0004665F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</w:p>
          <w:p w:rsidR="008A4115" w:rsidRPr="00AE0C93" w:rsidRDefault="0004665F" w:rsidP="00AE0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9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информационный обмен и </w:t>
            </w:r>
            <w:r w:rsidRPr="00AE0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аттестацию ПР</w:t>
            </w:r>
          </w:p>
        </w:tc>
      </w:tr>
    </w:tbl>
    <w:p w:rsidR="005277C5" w:rsidRPr="00AE0C93" w:rsidRDefault="005277C5" w:rsidP="00AE0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Pr="00AE0C93" w:rsidRDefault="007335A9" w:rsidP="00AE0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Pr="00AE0C93" w:rsidRDefault="007335A9" w:rsidP="00AE0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Pr="00AE0C93" w:rsidRDefault="007335A9" w:rsidP="00AE0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Pr="00AE0C93" w:rsidRDefault="007335A9" w:rsidP="00AE0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5A9" w:rsidRPr="00C51702" w:rsidRDefault="007335A9" w:rsidP="003B6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DD5" w:rsidRDefault="00752DD5"/>
    <w:sectPr w:rsidR="00752DD5" w:rsidSect="00F34F32">
      <w:pgSz w:w="16838" w:h="11906" w:orient="landscape"/>
      <w:pgMar w:top="1134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829"/>
    <w:multiLevelType w:val="hybridMultilevel"/>
    <w:tmpl w:val="5E98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8698C"/>
    <w:multiLevelType w:val="hybridMultilevel"/>
    <w:tmpl w:val="DADCD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71379"/>
    <w:multiLevelType w:val="hybridMultilevel"/>
    <w:tmpl w:val="B52C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E7754"/>
    <w:multiLevelType w:val="hybridMultilevel"/>
    <w:tmpl w:val="1A4C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759A8"/>
    <w:multiLevelType w:val="hybridMultilevel"/>
    <w:tmpl w:val="8A9C1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1B"/>
    <w:rsid w:val="00043E72"/>
    <w:rsid w:val="0004665F"/>
    <w:rsid w:val="0018500D"/>
    <w:rsid w:val="003B64E3"/>
    <w:rsid w:val="00417D76"/>
    <w:rsid w:val="005277C5"/>
    <w:rsid w:val="00565A92"/>
    <w:rsid w:val="005B2499"/>
    <w:rsid w:val="006155D3"/>
    <w:rsid w:val="00670E2E"/>
    <w:rsid w:val="007335A9"/>
    <w:rsid w:val="00752DD5"/>
    <w:rsid w:val="00791E6C"/>
    <w:rsid w:val="007A411B"/>
    <w:rsid w:val="008625A2"/>
    <w:rsid w:val="008824A8"/>
    <w:rsid w:val="008A4115"/>
    <w:rsid w:val="009149C6"/>
    <w:rsid w:val="00A01E29"/>
    <w:rsid w:val="00AC6615"/>
    <w:rsid w:val="00AE0C93"/>
    <w:rsid w:val="00B0123B"/>
    <w:rsid w:val="00B3521F"/>
    <w:rsid w:val="00B3611C"/>
    <w:rsid w:val="00BF60DD"/>
    <w:rsid w:val="00C51702"/>
    <w:rsid w:val="00D34464"/>
    <w:rsid w:val="00D91FF5"/>
    <w:rsid w:val="00DA1797"/>
    <w:rsid w:val="00F3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E3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8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00D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27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E3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8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00D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27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CEB5-4815-4B39-A7C0-15506787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3</cp:revision>
  <cp:lastPrinted>2021-02-24T04:49:00Z</cp:lastPrinted>
  <dcterms:created xsi:type="dcterms:W3CDTF">2018-01-29T08:58:00Z</dcterms:created>
  <dcterms:modified xsi:type="dcterms:W3CDTF">2021-03-10T08:50:00Z</dcterms:modified>
</cp:coreProperties>
</file>