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69" w:rsidRPr="00F407A6" w:rsidRDefault="00901B96" w:rsidP="00901B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1209675" y="361950"/>
            <wp:positionH relativeFrom="margin">
              <wp:align>left</wp:align>
            </wp:positionH>
            <wp:positionV relativeFrom="margin">
              <wp:align>top</wp:align>
            </wp:positionV>
            <wp:extent cx="2076450" cy="31115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4d8f431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11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70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BF6DC6" wp14:editId="6DE3474D">
            <wp:simplePos x="0" y="0"/>
            <wp:positionH relativeFrom="margin">
              <wp:posOffset>-232410</wp:posOffset>
            </wp:positionH>
            <wp:positionV relativeFrom="margin">
              <wp:posOffset>-300990</wp:posOffset>
            </wp:positionV>
            <wp:extent cx="7378700" cy="105441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945_html_m7c4aa2c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A6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333C69" w:rsidRPr="00F407A6" w:rsidRDefault="00333C69" w:rsidP="00901B96">
      <w:pPr>
        <w:tabs>
          <w:tab w:val="center" w:pos="5414"/>
          <w:tab w:val="left" w:pos="99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7A6">
        <w:rPr>
          <w:rFonts w:ascii="Times New Roman" w:hAnsi="Times New Roman" w:cs="Times New Roman"/>
          <w:b/>
          <w:sz w:val="36"/>
          <w:szCs w:val="36"/>
        </w:rPr>
        <w:t>«Как избави</w:t>
      </w:r>
      <w:r w:rsidR="00F407A6">
        <w:rPr>
          <w:rFonts w:ascii="Times New Roman" w:hAnsi="Times New Roman" w:cs="Times New Roman"/>
          <w:b/>
          <w:sz w:val="36"/>
          <w:szCs w:val="36"/>
        </w:rPr>
        <w:t>ть ребёнка от вредной привычки»</w:t>
      </w:r>
    </w:p>
    <w:p w:rsidR="00F407A6" w:rsidRDefault="00333C69" w:rsidP="00F40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         К детским вредным привычкам относятся: </w:t>
      </w:r>
    </w:p>
    <w:p w:rsidR="00F407A6" w:rsidRPr="00F407A6" w:rsidRDefault="00F407A6" w:rsidP="00F407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ковыряние в носу;</w:t>
      </w:r>
    </w:p>
    <w:p w:rsidR="00F407A6" w:rsidRPr="00F407A6" w:rsidRDefault="00F407A6" w:rsidP="00F407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ногтей;</w:t>
      </w:r>
    </w:p>
    <w:p w:rsidR="00F407A6" w:rsidRPr="00F407A6" w:rsidRDefault="00333C69" w:rsidP="00F407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сосание пальца (в том числе и перед засыпанием), верхней или нижней губы, </w:t>
      </w:r>
      <w:proofErr w:type="spellStart"/>
      <w:r w:rsidRPr="00F407A6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F407A6">
        <w:rPr>
          <w:rFonts w:ascii="Times New Roman" w:hAnsi="Times New Roman" w:cs="Times New Roman"/>
          <w:sz w:val="28"/>
          <w:szCs w:val="28"/>
        </w:rPr>
        <w:t xml:space="preserve"> гу</w:t>
      </w:r>
      <w:r w:rsidR="00F407A6">
        <w:rPr>
          <w:rFonts w:ascii="Times New Roman" w:hAnsi="Times New Roman" w:cs="Times New Roman"/>
          <w:sz w:val="28"/>
          <w:szCs w:val="28"/>
        </w:rPr>
        <w:t>б;</w:t>
      </w:r>
      <w:r w:rsidRPr="00F40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A6" w:rsidRPr="00F407A6" w:rsidRDefault="00333C69" w:rsidP="00F407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наматывание или накручивание волос на палец (иногда и </w:t>
      </w:r>
      <w:r w:rsidR="00F407A6">
        <w:rPr>
          <w:rFonts w:ascii="Times New Roman" w:hAnsi="Times New Roman" w:cs="Times New Roman"/>
          <w:sz w:val="28"/>
          <w:szCs w:val="28"/>
        </w:rPr>
        <w:t>с последующим их выдергиванием);</w:t>
      </w:r>
      <w:r w:rsidRPr="00F40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A6" w:rsidRPr="00F407A6" w:rsidRDefault="00333C69" w:rsidP="00F407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подергивание края уха, бровей и ресниц и т. д. 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Они нередко остаются «на память» на всю жизнь, и немало взрослых продолжают, как в детстве, грызть ногти, покусывать губу, теребить сережки в ушах и т. д.</w:t>
      </w:r>
    </w:p>
    <w:p w:rsidR="00333C69" w:rsidRPr="00F407A6" w:rsidRDefault="00333C69" w:rsidP="00901B9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b/>
          <w:sz w:val="28"/>
          <w:szCs w:val="28"/>
        </w:rPr>
        <w:t>Удовольствие как ре</w:t>
      </w:r>
      <w:bookmarkStart w:id="0" w:name="_GoBack"/>
      <w:bookmarkEnd w:id="0"/>
      <w:r w:rsidRPr="00F407A6">
        <w:rPr>
          <w:rFonts w:ascii="Times New Roman" w:hAnsi="Times New Roman" w:cs="Times New Roman"/>
          <w:b/>
          <w:sz w:val="28"/>
          <w:szCs w:val="28"/>
        </w:rPr>
        <w:t>флекс</w:t>
      </w:r>
    </w:p>
    <w:p w:rsidR="00901B9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Самая распространенная среди привыче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«вредин» — </w:t>
      </w:r>
      <w:r w:rsidRPr="00F407A6">
        <w:rPr>
          <w:rFonts w:ascii="Times New Roman" w:hAnsi="Times New Roman" w:cs="Times New Roman"/>
          <w:b/>
          <w:sz w:val="28"/>
          <w:szCs w:val="28"/>
        </w:rPr>
        <w:t>сосание пальца</w:t>
      </w:r>
      <w:r w:rsidRPr="00F407A6">
        <w:rPr>
          <w:rFonts w:ascii="Times New Roman" w:hAnsi="Times New Roman" w:cs="Times New Roman"/>
          <w:sz w:val="28"/>
          <w:szCs w:val="28"/>
        </w:rPr>
        <w:t xml:space="preserve">. С ней сталкиваются чуть ли не в каждой семье. Но, строго говоря, назвать ее привычкой трудно. Скорее, это первый в жизни ребенка навык, рефлекс, который дала ему сама природа и который, как ни странно, должен иметь применение. Все дело в способе. Радость от сосания ребенок получает с самого рождения, когда мать прикладывает его к груди, дает соску-бутылку или пустышку. Поскольку эта процедура ассоциируется у крохи с комфортом и безопасностью, малыш посредством сосания и голод утоляет, и успокаивается. И если в раннем возрасте ребенок не удовлетворил свою потребность в сосании, впоследствии она может «выплыть» как привычка, например в виде пресловутого сосания пальца: при любом дискомфорте, малейшем чувстве тревоги, даже в школе, ребенок тянет палец в рот, грызёт ручку или карандаш. </w:t>
      </w:r>
    </w:p>
    <w:p w:rsidR="00333C69" w:rsidRPr="00F407A6" w:rsidRDefault="00333C69" w:rsidP="00901B96">
      <w:pPr>
        <w:spacing w:after="0"/>
        <w:ind w:right="3316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А позже это будет сигарета, бутылка пива. Существует мнение, что тяга к табаку и алкоголю 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возникает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 в том числе и от нереализованное сосательного рефлекса и привычки «засасывать» нервозность и напряженность. Частые «перекуры» во время стрессовых ситуаций вполне наглядно подтверждают верность данного предположения.</w:t>
      </w:r>
      <w:r w:rsidR="00F407A6">
        <w:rPr>
          <w:rFonts w:ascii="Times New Roman" w:hAnsi="Times New Roman" w:cs="Times New Roman"/>
          <w:sz w:val="28"/>
          <w:szCs w:val="28"/>
        </w:rPr>
        <w:t xml:space="preserve"> </w:t>
      </w:r>
      <w:r w:rsidRPr="00F407A6">
        <w:rPr>
          <w:rFonts w:ascii="Times New Roman" w:hAnsi="Times New Roman" w:cs="Times New Roman"/>
          <w:sz w:val="28"/>
          <w:szCs w:val="28"/>
        </w:rPr>
        <w:t>Попытка ослабить накопившееся напряжение или беспокойство может трансформироваться в другие вредные привычки: откусывание и сдирание ногтей, дергание за ушко, носик, брови, реснички и т. д. В любом случае это симптомы, свидетельствующие об одном: ребенок нервничает. И это не недостаток воспитания, а сигнал, на который надо адекватно отреагировать — понять причину проблемы, а после выбрать оптимальное ее решение.</w:t>
      </w:r>
    </w:p>
    <w:p w:rsidR="00901B96" w:rsidRDefault="00901B96" w:rsidP="00F40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C69" w:rsidRPr="00F407A6" w:rsidRDefault="00333C69" w:rsidP="00901B9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b/>
          <w:sz w:val="28"/>
          <w:szCs w:val="28"/>
        </w:rPr>
        <w:lastRenderedPageBreak/>
        <w:t>Беспорядки в детском мире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Мир ребенка еще достаточно мал, особенно пока он не пошел в школу. Семья, друзья, группа в детском саду — вот, пожалуй, и все окружение. События в этом мире становятся поводом для радостей или беспокойств дошколенка. Значит, чтобы понять, почему ребенок нервничает, надо выяснить, какие впечатления он получает из своей «малышовой вселенной».</w:t>
      </w:r>
    </w:p>
    <w:p w:rsidR="00333C69" w:rsidRPr="00F407A6" w:rsidRDefault="003707A1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AE94AC" wp14:editId="718A37D0">
            <wp:simplePos x="0" y="0"/>
            <wp:positionH relativeFrom="margin">
              <wp:posOffset>-260985</wp:posOffset>
            </wp:positionH>
            <wp:positionV relativeFrom="margin">
              <wp:posOffset>-291465</wp:posOffset>
            </wp:positionV>
            <wp:extent cx="7378700" cy="105441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945_html_m7c4aa2c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C69" w:rsidRPr="00F407A6">
        <w:rPr>
          <w:rFonts w:ascii="Times New Roman" w:hAnsi="Times New Roman" w:cs="Times New Roman"/>
          <w:sz w:val="28"/>
          <w:szCs w:val="28"/>
        </w:rPr>
        <w:t>Начните с себя, с семьи. Именно проблема «отцов и детей», а также лицезрение домашних неурядиц чаще всего расстраивают ребенка. Поэтому, чтобы отучить его сосать палец или грызть ногти, прежде всего, восстановите спокойствие в семье.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Неожиданное решение? Однако — единственно правильное. Если у родных и близких все в порядке, займитесь «детсадовским» направлением. Спросите у воспитательницы, нет ли у вашего ребенка проблем с ней или с ребятами? Кстати, отношения малыша с приходящей няней также могут выливаться в нервотрепку. «Голубой экран» тоже не успокаивает нервную систему малыша. Не важно, что там показывают: новости или мультфильмы, детскую передачу или взрослый фильм, — все это одинаково «тормошит» неокрепшую психику ребенка. </w:t>
      </w:r>
      <w:r w:rsidRPr="00F407A6">
        <w:rPr>
          <w:rFonts w:ascii="Times New Roman" w:hAnsi="Times New Roman" w:cs="Times New Roman"/>
          <w:b/>
          <w:sz w:val="28"/>
          <w:szCs w:val="28"/>
        </w:rPr>
        <w:t>Просмотр телевизора должен занимать не более 15-30 минут в день.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Беспокоить малыша может</w:t>
      </w:r>
      <w:r w:rsidR="00F407A6">
        <w:rPr>
          <w:rFonts w:ascii="Times New Roman" w:hAnsi="Times New Roman" w:cs="Times New Roman"/>
          <w:sz w:val="28"/>
          <w:szCs w:val="28"/>
        </w:rPr>
        <w:t xml:space="preserve"> </w:t>
      </w:r>
      <w:r w:rsidRPr="00F407A6">
        <w:rPr>
          <w:rFonts w:ascii="Times New Roman" w:hAnsi="Times New Roman" w:cs="Times New Roman"/>
          <w:sz w:val="28"/>
          <w:szCs w:val="28"/>
        </w:rPr>
        <w:t>ваше невнимание к нему или слишком сильная опека. Постарайтесь чаще обнимать своего ребенка, целуйте его, гладьте: по спинке, плечикам, ручкам, по голове. Не бойтесь избаловать детей и не стесняйтесь произнести слова: «Митенька (Машенька), я так тебя люблю, я так ра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а), что ты мой ребенок!». Это довольно просто — попробуйте сделать это один, два, три раза специально. Очень скоро ласка и нежность станут абсолютно естественным выражением ваших чувств. </w:t>
      </w:r>
      <w:r w:rsidRPr="00F407A6">
        <w:rPr>
          <w:rFonts w:ascii="Times New Roman" w:hAnsi="Times New Roman" w:cs="Times New Roman"/>
          <w:b/>
          <w:sz w:val="28"/>
          <w:szCs w:val="28"/>
        </w:rPr>
        <w:t>Чаще разговаривайте с ребенком, играйте в его игры.</w:t>
      </w:r>
    </w:p>
    <w:p w:rsidR="00333C69" w:rsidRPr="00F407A6" w:rsidRDefault="00333C69" w:rsidP="00901B96">
      <w:pPr>
        <w:spacing w:after="0"/>
        <w:ind w:right="345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В то же время слишком опекать ребенка тоже не стоит. Как и перегружать его умственными занятиями (языки, музыка, 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матема­тика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>), до которых малыш просто еще не дорос. Они вызывают сильное нервное напряжение, ослабить которое ребёнок может лишь вышеупомянутым нетрадиционным способом.</w:t>
      </w:r>
    </w:p>
    <w:p w:rsidR="00333C69" w:rsidRPr="00F407A6" w:rsidRDefault="00333C69" w:rsidP="00F407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b/>
          <w:sz w:val="28"/>
          <w:szCs w:val="28"/>
        </w:rPr>
        <w:t>Палец в рот не клади</w:t>
      </w:r>
    </w:p>
    <w:p w:rsidR="00333C69" w:rsidRPr="00F407A6" w:rsidRDefault="00333C69" w:rsidP="00901B96">
      <w:pPr>
        <w:spacing w:after="0"/>
        <w:ind w:right="35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Если причина выявлена, можно заняться искоренением привычки. Не надо по совету бабушек мазать пальчик ребенка перцем или горчицей, и тем более бить по рукам. Сосать палец или кусать губы он, может быть, и перестанет, а вот проблема останется и непременно выльется в другую вредную привычку.</w:t>
      </w:r>
    </w:p>
    <w:p w:rsidR="00901B96" w:rsidRDefault="00901B96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B96" w:rsidRDefault="00901B96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B96" w:rsidRDefault="00901B96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B96" w:rsidRDefault="00901B96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B96" w:rsidRDefault="00901B96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C69" w:rsidRPr="00F407A6" w:rsidRDefault="00333C69" w:rsidP="00901B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lastRenderedPageBreak/>
        <w:t>Именно поэтому так важно начать с избавления ребенка от раздражающих моментов. Увидев, что он грызет ногти или дергает себя за ушко, надо спокойно, без одергиваний и резких движений отвести его пальчик ото рта, лица, забрать тряпочку, которую он сосет. Если малыш опять повторяет жест, повторите и вы свое действие — все так же, с невозмутимым спокойствием. Если ребенок проявляет настойчивость, переключите его внимание: отвлеките лаской, щекотанием, игрой, даже банальным вопросом «Смотри, это что?» — и опять отведите его ручку.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Не задабривайте своего ребенка подарками, конфетами, потаканием его желаниям. И не реагируйте на его поведение агрессивно, с криками и рукоприкладством. Так привычк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«вредина» у него только закрепится. Более того, подобный подход  дает сыну или дочке возможность манипулировать родителями. Истерику и негативную реакцию, если ребенок делает это нарочно, не надо замечать. Не говорите ему: «А ну прекрати кричать, немедленно замолчи!» Не подходит также и противоположный вариант: «Не плачь, деточка, на пряничек». В этом случае ребенок зафиксирует: чтобы взрослые сделали мне приятно, надо сделать им неприятно, 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 начать грызть ногти. Позднее это может вылиться в полное непослушание, необоснованную жестокость, хулиганство, воровство и т. д.</w:t>
      </w:r>
    </w:p>
    <w:p w:rsidR="00333C69" w:rsidRPr="00F407A6" w:rsidRDefault="003707A1" w:rsidP="00343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119E5FD" wp14:editId="1998F0C8">
            <wp:simplePos x="0" y="0"/>
            <wp:positionH relativeFrom="margin">
              <wp:posOffset>-241935</wp:posOffset>
            </wp:positionH>
            <wp:positionV relativeFrom="margin">
              <wp:posOffset>-272415</wp:posOffset>
            </wp:positionV>
            <wp:extent cx="7378700" cy="105441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945_html_m7c4aa2c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C69" w:rsidRPr="00F407A6">
        <w:rPr>
          <w:rFonts w:ascii="Times New Roman" w:hAnsi="Times New Roman" w:cs="Times New Roman"/>
          <w:b/>
          <w:sz w:val="28"/>
          <w:szCs w:val="28"/>
        </w:rPr>
        <w:t xml:space="preserve">Привычно, но </w:t>
      </w:r>
      <w:proofErr w:type="spellStart"/>
      <w:r w:rsidR="00333C69" w:rsidRPr="00F407A6">
        <w:rPr>
          <w:rFonts w:ascii="Times New Roman" w:hAnsi="Times New Roman" w:cs="Times New Roman"/>
          <w:b/>
          <w:sz w:val="28"/>
          <w:szCs w:val="28"/>
        </w:rPr>
        <w:t>неэстетично</w:t>
      </w:r>
      <w:proofErr w:type="spellEnd"/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Если ребенок прилюдно ковыряет в носу, чавкает и, зевая, не закрывает рукой рот — не спешите обвинять в недосмотре няню или сомневаться в собственных педагогических способностях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а, это невоспитанность, ведь дети во </w:t>
      </w:r>
      <w:r w:rsidR="00343E7E">
        <w:rPr>
          <w:rFonts w:ascii="Times New Roman" w:hAnsi="Times New Roman" w:cs="Times New Roman"/>
          <w:sz w:val="28"/>
          <w:szCs w:val="28"/>
        </w:rPr>
        <w:t>всем копируют родителей, но тра</w:t>
      </w:r>
      <w:r w:rsidRPr="00F407A6">
        <w:rPr>
          <w:rFonts w:ascii="Times New Roman" w:hAnsi="Times New Roman" w:cs="Times New Roman"/>
          <w:sz w:val="28"/>
          <w:szCs w:val="28"/>
        </w:rPr>
        <w:t>тить время на самобичевание не стоит.</w:t>
      </w:r>
    </w:p>
    <w:p w:rsidR="00333C69" w:rsidRPr="00F407A6" w:rsidRDefault="00333C69" w:rsidP="00901B96">
      <w:pPr>
        <w:spacing w:after="0"/>
        <w:ind w:right="33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Лучше обратить внимание на себя и другие «образцы для подражания», которые регулярно попадают в поле зрения ребенка. Не следует думать, будто дома «все свои», так что церемониться незачем. Ребенок обязательно вынесет дурные манеры за порог, на всеобщее обозрение.</w:t>
      </w:r>
    </w:p>
    <w:p w:rsidR="00901B96" w:rsidRDefault="00333C69" w:rsidP="00901B96">
      <w:pPr>
        <w:tabs>
          <w:tab w:val="left" w:pos="10490"/>
        </w:tabs>
        <w:spacing w:after="0"/>
        <w:ind w:right="35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Чтобы отучить малыша от неприличного занятия, тихо, неслышно для окружающих и очень мягко скажите: «Чавкать (разговаривать с набитым ртом, брать руками котлету, ковырять в носу) некультурно, некрасиво, это может быть неприятно людям, которые тебя любят или просто находятся рядом». Не говорите ребенку, что он «ведет себя как свинья» или что-нибудь в этом роде. Так вы лишь выставите себя перед ним в еще более неприглядном виде и угнетающе подействуете на его самооценку. Даже если малыш с ног до головы измазался мороженым и чихнул отнюдь не в носовой платок, не стоит ругать его, стыдить перед окружающими взрослыми и детьми. Лучше помогите ему справиться с пятнами, приговаривая: «Это некрасиво, правда? 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 ничего, в следующий раз ты обязательно возьмешь платочек, ты ведь </w:t>
      </w:r>
    </w:p>
    <w:p w:rsidR="00901B96" w:rsidRDefault="00333C69" w:rsidP="00901B96">
      <w:pPr>
        <w:tabs>
          <w:tab w:val="left" w:pos="10773"/>
        </w:tabs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lastRenderedPageBreak/>
        <w:t xml:space="preserve">очень аккуратный». У ребенка сразу повысится самооценка и проснется ответственность. </w:t>
      </w:r>
    </w:p>
    <w:p w:rsidR="003707A1" w:rsidRPr="00901B96" w:rsidRDefault="00333C69" w:rsidP="00901B96">
      <w:pPr>
        <w:tabs>
          <w:tab w:val="left" w:pos="10773"/>
        </w:tabs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А это — один из шагов на долгой и нелегкой дороге воспитания подрастающего поколения. Относясь к мнению и желаниям маленького человечка с большим вниманием, чаще говоря ему ласковые слова и признаваясь в своей любви к нему, вы, несомненно, поможете ребенку избавиться и от мрачных мыслей, и от скверных привычек.</w:t>
      </w:r>
    </w:p>
    <w:p w:rsidR="00333C69" w:rsidRPr="00F407A6" w:rsidRDefault="00333C69" w:rsidP="00901B9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A6">
        <w:rPr>
          <w:rFonts w:ascii="Times New Roman" w:hAnsi="Times New Roman" w:cs="Times New Roman"/>
          <w:b/>
          <w:sz w:val="28"/>
          <w:szCs w:val="28"/>
        </w:rPr>
        <w:t>Когда виноват недуг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Нередко вредные привычки появляются у детей из-за нарушений в работе ЦНС. Они, как правило, определяются в роддоме или</w:t>
      </w:r>
      <w:r w:rsidR="00F407A6">
        <w:rPr>
          <w:rFonts w:ascii="Times New Roman" w:hAnsi="Times New Roman" w:cs="Times New Roman"/>
          <w:sz w:val="28"/>
          <w:szCs w:val="28"/>
        </w:rPr>
        <w:t xml:space="preserve"> </w:t>
      </w:r>
      <w:r w:rsidRPr="00F407A6">
        <w:rPr>
          <w:rFonts w:ascii="Times New Roman" w:hAnsi="Times New Roman" w:cs="Times New Roman"/>
          <w:sz w:val="28"/>
          <w:szCs w:val="28"/>
        </w:rPr>
        <w:t>во время осмотров у невропатолога еще на первом году жизни малыша. Избавиться от подобных недугов иногда помогает лишь серьезное лечение. Такому ребенку нужна помощь психолога, да и вам легче решить проблему, если ее поддержит опытный специалист.</w:t>
      </w:r>
    </w:p>
    <w:p w:rsidR="00333C69" w:rsidRPr="00F407A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Однако данный совет не означает, что лишь нервный недуг приводит к возникновению вредных привычек. На их появление у детей с нарушением ЦНС влияет и напряженная обстановка в семье. </w:t>
      </w:r>
      <w:r w:rsidRPr="002444E6">
        <w:rPr>
          <w:rFonts w:ascii="Times New Roman" w:hAnsi="Times New Roman" w:cs="Times New Roman"/>
          <w:b/>
          <w:sz w:val="28"/>
          <w:szCs w:val="28"/>
        </w:rPr>
        <w:t>Общаться</w:t>
      </w:r>
      <w:r w:rsidRPr="00F407A6">
        <w:rPr>
          <w:rFonts w:ascii="Times New Roman" w:hAnsi="Times New Roman" w:cs="Times New Roman"/>
          <w:sz w:val="28"/>
          <w:szCs w:val="28"/>
        </w:rPr>
        <w:t xml:space="preserve"> с таким малышом нужно</w:t>
      </w:r>
      <w:r w:rsidRPr="002444E6">
        <w:rPr>
          <w:rFonts w:ascii="Times New Roman" w:hAnsi="Times New Roman" w:cs="Times New Roman"/>
          <w:b/>
          <w:sz w:val="28"/>
          <w:szCs w:val="28"/>
        </w:rPr>
        <w:t xml:space="preserve"> спокойно</w:t>
      </w:r>
      <w:r w:rsidRPr="00F407A6">
        <w:rPr>
          <w:rFonts w:ascii="Times New Roman" w:hAnsi="Times New Roman" w:cs="Times New Roman"/>
          <w:sz w:val="28"/>
          <w:szCs w:val="28"/>
        </w:rPr>
        <w:t xml:space="preserve">, не повышать голос, не делать рядом с ребенком резких движений. Постарайтесь оградить его от телевизионных потрясений. </w:t>
      </w:r>
      <w:r w:rsidRPr="002444E6">
        <w:rPr>
          <w:rFonts w:ascii="Times New Roman" w:hAnsi="Times New Roman" w:cs="Times New Roman"/>
          <w:b/>
          <w:sz w:val="28"/>
          <w:szCs w:val="28"/>
        </w:rPr>
        <w:t>Обстановка в доме</w:t>
      </w:r>
      <w:r w:rsidRPr="00F407A6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Pr="002444E6">
        <w:rPr>
          <w:rFonts w:ascii="Times New Roman" w:hAnsi="Times New Roman" w:cs="Times New Roman"/>
          <w:b/>
          <w:sz w:val="28"/>
          <w:szCs w:val="28"/>
        </w:rPr>
        <w:t>расслабляющей</w:t>
      </w:r>
      <w:r w:rsidRPr="00F407A6">
        <w:rPr>
          <w:rFonts w:ascii="Times New Roman" w:hAnsi="Times New Roman" w:cs="Times New Roman"/>
          <w:sz w:val="28"/>
          <w:szCs w:val="28"/>
        </w:rPr>
        <w:t>, а при выборе мебели избегайте как мрачных, так и чересчур ярких красок. Подойдут обои мягких, светлых пастельных тонов — зеленые, бежевые, песочные, горчичные и т. д.</w:t>
      </w:r>
    </w:p>
    <w:p w:rsidR="002444E6" w:rsidRDefault="00333C69" w:rsidP="00F40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 xml:space="preserve">Если вы замечаете, что ребенок срывает злость, причиняя себе боль (рвет волосы, грызет ногти), </w:t>
      </w:r>
      <w:r w:rsidR="002444E6">
        <w:rPr>
          <w:rFonts w:ascii="Times New Roman" w:hAnsi="Times New Roman" w:cs="Times New Roman"/>
          <w:sz w:val="28"/>
          <w:szCs w:val="28"/>
        </w:rPr>
        <w:t>или ведет себя агрессивно по от</w:t>
      </w:r>
      <w:r w:rsidRPr="00F407A6">
        <w:rPr>
          <w:rFonts w:ascii="Times New Roman" w:hAnsi="Times New Roman" w:cs="Times New Roman"/>
          <w:sz w:val="28"/>
          <w:szCs w:val="28"/>
        </w:rPr>
        <w:t>ношению к другим детям, или испытывает ночные страхи (вскрикивает во сне, плохо спит, не мо</w:t>
      </w:r>
      <w:r w:rsidR="00343E7E">
        <w:rPr>
          <w:rFonts w:ascii="Times New Roman" w:hAnsi="Times New Roman" w:cs="Times New Roman"/>
          <w:sz w:val="28"/>
          <w:szCs w:val="28"/>
        </w:rPr>
        <w:t>жет заснуть, снова мочится в по</w:t>
      </w:r>
      <w:r w:rsidRPr="00F407A6">
        <w:rPr>
          <w:rFonts w:ascii="Times New Roman" w:hAnsi="Times New Roman" w:cs="Times New Roman"/>
          <w:sz w:val="28"/>
          <w:szCs w:val="28"/>
        </w:rPr>
        <w:t xml:space="preserve">стель), то в таких случаях </w:t>
      </w:r>
      <w:r w:rsidRPr="002444E6">
        <w:rPr>
          <w:rFonts w:ascii="Times New Roman" w:hAnsi="Times New Roman" w:cs="Times New Roman"/>
          <w:b/>
          <w:sz w:val="28"/>
          <w:szCs w:val="28"/>
        </w:rPr>
        <w:t>спросите себя</w:t>
      </w:r>
      <w:r w:rsidRPr="00F407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44E6" w:rsidRPr="002444E6" w:rsidRDefault="003707A1" w:rsidP="002444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39ACF94" wp14:editId="751A43F8">
            <wp:simplePos x="0" y="0"/>
            <wp:positionH relativeFrom="margin">
              <wp:posOffset>-264160</wp:posOffset>
            </wp:positionH>
            <wp:positionV relativeFrom="margin">
              <wp:posOffset>-281940</wp:posOffset>
            </wp:positionV>
            <wp:extent cx="7378700" cy="1054417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945_html_m7c4aa2c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4E6" w:rsidRPr="002444E6">
        <w:rPr>
          <w:rFonts w:ascii="Times New Roman" w:hAnsi="Times New Roman" w:cs="Times New Roman"/>
          <w:sz w:val="28"/>
          <w:szCs w:val="28"/>
        </w:rPr>
        <w:t>Х</w:t>
      </w:r>
      <w:r w:rsidR="00333C69" w:rsidRPr="002444E6">
        <w:rPr>
          <w:rFonts w:ascii="Times New Roman" w:hAnsi="Times New Roman" w:cs="Times New Roman"/>
          <w:sz w:val="28"/>
          <w:szCs w:val="28"/>
        </w:rPr>
        <w:t>ват</w:t>
      </w:r>
      <w:r w:rsidR="002444E6" w:rsidRPr="002444E6">
        <w:rPr>
          <w:rFonts w:ascii="Times New Roman" w:hAnsi="Times New Roman" w:cs="Times New Roman"/>
          <w:sz w:val="28"/>
          <w:szCs w:val="28"/>
        </w:rPr>
        <w:t>ает ли ребенку внимания в семье?</w:t>
      </w:r>
      <w:r w:rsidR="00333C69" w:rsidRPr="00244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E6" w:rsidRPr="002444E6" w:rsidRDefault="002444E6" w:rsidP="002444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44E6">
        <w:rPr>
          <w:rFonts w:ascii="Times New Roman" w:hAnsi="Times New Roman" w:cs="Times New Roman"/>
          <w:sz w:val="28"/>
          <w:szCs w:val="28"/>
        </w:rPr>
        <w:t xml:space="preserve">Ощущает ли он себя </w:t>
      </w:r>
      <w:proofErr w:type="gramStart"/>
      <w:r w:rsidRPr="002444E6">
        <w:rPr>
          <w:rFonts w:ascii="Times New Roman" w:hAnsi="Times New Roman" w:cs="Times New Roman"/>
          <w:sz w:val="28"/>
          <w:szCs w:val="28"/>
        </w:rPr>
        <w:t>защищенным</w:t>
      </w:r>
      <w:proofErr w:type="gramEnd"/>
      <w:r w:rsidRPr="002444E6">
        <w:rPr>
          <w:rFonts w:ascii="Times New Roman" w:hAnsi="Times New Roman" w:cs="Times New Roman"/>
          <w:sz w:val="28"/>
          <w:szCs w:val="28"/>
        </w:rPr>
        <w:t>?</w:t>
      </w:r>
    </w:p>
    <w:p w:rsidR="00333C69" w:rsidRPr="002444E6" w:rsidRDefault="002444E6" w:rsidP="002444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4E6">
        <w:rPr>
          <w:rFonts w:ascii="Times New Roman" w:hAnsi="Times New Roman" w:cs="Times New Roman"/>
          <w:sz w:val="28"/>
          <w:szCs w:val="28"/>
        </w:rPr>
        <w:t>У</w:t>
      </w:r>
      <w:r w:rsidR="00333C69" w:rsidRPr="002444E6">
        <w:rPr>
          <w:rFonts w:ascii="Times New Roman" w:hAnsi="Times New Roman" w:cs="Times New Roman"/>
          <w:sz w:val="28"/>
          <w:szCs w:val="28"/>
        </w:rPr>
        <w:t>верен</w:t>
      </w:r>
      <w:proofErr w:type="gramEnd"/>
      <w:r w:rsidR="00333C69" w:rsidRPr="002444E6">
        <w:rPr>
          <w:rFonts w:ascii="Times New Roman" w:hAnsi="Times New Roman" w:cs="Times New Roman"/>
          <w:sz w:val="28"/>
          <w:szCs w:val="28"/>
        </w:rPr>
        <w:t xml:space="preserve"> ли в своих силах?</w:t>
      </w:r>
    </w:p>
    <w:p w:rsidR="005C15BB" w:rsidRPr="00F407A6" w:rsidRDefault="00333C69" w:rsidP="003707A1">
      <w:pPr>
        <w:spacing w:after="0"/>
        <w:ind w:right="35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7A6">
        <w:rPr>
          <w:rFonts w:ascii="Times New Roman" w:hAnsi="Times New Roman" w:cs="Times New Roman"/>
          <w:sz w:val="28"/>
          <w:szCs w:val="28"/>
        </w:rPr>
        <w:t>С перечисленными и другими вредны</w:t>
      </w:r>
      <w:r w:rsidR="002444E6">
        <w:rPr>
          <w:rFonts w:ascii="Times New Roman" w:hAnsi="Times New Roman" w:cs="Times New Roman"/>
          <w:sz w:val="28"/>
          <w:szCs w:val="28"/>
        </w:rPr>
        <w:t>ми привычками у детей</w:t>
      </w:r>
      <w:r w:rsidRPr="00F407A6">
        <w:rPr>
          <w:rFonts w:ascii="Times New Roman" w:hAnsi="Times New Roman" w:cs="Times New Roman"/>
          <w:sz w:val="28"/>
          <w:szCs w:val="28"/>
        </w:rPr>
        <w:t xml:space="preserve"> можно успешно бороться, уделяя сыну или дочке больше внимания, проявляя нежность и одновременно развивая самостоятельность малыша так, чтобы он ощутил веру в свои силы. Если ребенок не может расстаться с вредной привычкой, </w:t>
      </w:r>
      <w:proofErr w:type="gramStart"/>
      <w:r w:rsidRPr="00F407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407A6">
        <w:rPr>
          <w:rFonts w:ascii="Times New Roman" w:hAnsi="Times New Roman" w:cs="Times New Roman"/>
          <w:sz w:val="28"/>
          <w:szCs w:val="28"/>
        </w:rPr>
        <w:t xml:space="preserve"> продолжает сосать палец, обратите внимание на то, как вы общаетесь с ребенком, какое положение, он занимает в семье. Важно также находиться в постоянном контакте с воспитателями, учителями детского учреждения, чтобы быть в курсе того, как малыш ведет себя в группе.</w:t>
      </w:r>
    </w:p>
    <w:sectPr w:rsidR="005C15BB" w:rsidRPr="00F407A6" w:rsidSect="00901B96">
      <w:pgSz w:w="11906" w:h="16838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23" w:rsidRDefault="00045F23" w:rsidP="003707A1">
      <w:pPr>
        <w:spacing w:after="0" w:line="240" w:lineRule="auto"/>
      </w:pPr>
      <w:r>
        <w:separator/>
      </w:r>
    </w:p>
  </w:endnote>
  <w:endnote w:type="continuationSeparator" w:id="0">
    <w:p w:rsidR="00045F23" w:rsidRDefault="00045F23" w:rsidP="0037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23" w:rsidRDefault="00045F23" w:rsidP="003707A1">
      <w:pPr>
        <w:spacing w:after="0" w:line="240" w:lineRule="auto"/>
      </w:pPr>
      <w:r>
        <w:separator/>
      </w:r>
    </w:p>
  </w:footnote>
  <w:footnote w:type="continuationSeparator" w:id="0">
    <w:p w:rsidR="00045F23" w:rsidRDefault="00045F23" w:rsidP="00370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1.25pt;height:11.25pt" o:bullet="t">
        <v:imagedata r:id="rId1" o:title="BD14578_"/>
      </v:shape>
    </w:pict>
  </w:numPicBullet>
  <w:numPicBullet w:numPicBulletId="1">
    <w:pict>
      <v:shape id="_x0000_i1220" type="#_x0000_t75" style="width:9pt;height:9pt" o:bullet="t">
        <v:imagedata r:id="rId2" o:title="BD10267_"/>
      </v:shape>
    </w:pict>
  </w:numPicBullet>
  <w:abstractNum w:abstractNumId="0">
    <w:nsid w:val="3CB24234"/>
    <w:multiLevelType w:val="hybridMultilevel"/>
    <w:tmpl w:val="2D547882"/>
    <w:lvl w:ilvl="0" w:tplc="C04254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830E8"/>
    <w:multiLevelType w:val="hybridMultilevel"/>
    <w:tmpl w:val="D390F184"/>
    <w:lvl w:ilvl="0" w:tplc="C042549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145F24"/>
    <w:multiLevelType w:val="hybridMultilevel"/>
    <w:tmpl w:val="8278AF02"/>
    <w:lvl w:ilvl="0" w:tplc="B6B4911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4B"/>
    <w:rsid w:val="00045F23"/>
    <w:rsid w:val="0008274B"/>
    <w:rsid w:val="002444E6"/>
    <w:rsid w:val="00333C69"/>
    <w:rsid w:val="00343E7E"/>
    <w:rsid w:val="003707A1"/>
    <w:rsid w:val="005C15BB"/>
    <w:rsid w:val="00901B96"/>
    <w:rsid w:val="00F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4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7A1"/>
  </w:style>
  <w:style w:type="paragraph" w:styleId="a8">
    <w:name w:val="footer"/>
    <w:basedOn w:val="a"/>
    <w:link w:val="a9"/>
    <w:uiPriority w:val="99"/>
    <w:unhideWhenUsed/>
    <w:rsid w:val="0037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4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7A1"/>
  </w:style>
  <w:style w:type="paragraph" w:styleId="a8">
    <w:name w:val="footer"/>
    <w:basedOn w:val="a"/>
    <w:link w:val="a9"/>
    <w:uiPriority w:val="99"/>
    <w:unhideWhenUsed/>
    <w:rsid w:val="0037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5B96-53F8-44C7-A0A0-6F448780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2013-01-09T09:59:00Z</dcterms:created>
  <dcterms:modified xsi:type="dcterms:W3CDTF">2013-01-11T07:20:00Z</dcterms:modified>
</cp:coreProperties>
</file>